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6B" w:rsidRDefault="00E93C6B" w:rsidP="00E93C6B">
      <w:pPr>
        <w:pStyle w:val="c3"/>
        <w:shd w:val="clear" w:color="auto" w:fill="FFFFFF"/>
        <w:spacing w:before="0" w:beforeAutospacing="0" w:after="0" w:afterAutospacing="0"/>
        <w:jc w:val="center"/>
        <w:rPr>
          <w:b/>
          <w:bCs/>
          <w:color w:val="000000"/>
          <w:sz w:val="32"/>
          <w:szCs w:val="32"/>
        </w:rPr>
      </w:pPr>
      <w:r>
        <w:rPr>
          <w:b/>
          <w:bCs/>
          <w:color w:val="000000"/>
          <w:sz w:val="32"/>
          <w:szCs w:val="32"/>
        </w:rPr>
        <w:t>Муниципальное дошкольное образовательного учреждение</w:t>
      </w:r>
    </w:p>
    <w:p w:rsidR="00E93C6B" w:rsidRDefault="00E93C6B" w:rsidP="00E93C6B">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E93C6B" w:rsidRDefault="00E93C6B" w:rsidP="00E93C6B">
      <w:pPr>
        <w:pStyle w:val="c3"/>
        <w:shd w:val="clear" w:color="auto" w:fill="FFFFFF"/>
        <w:spacing w:before="0" w:beforeAutospacing="0" w:after="0" w:afterAutospacing="0"/>
        <w:jc w:val="center"/>
        <w:rPr>
          <w:b/>
          <w:bCs/>
          <w:color w:val="000000"/>
          <w:sz w:val="36"/>
          <w:szCs w:val="36"/>
        </w:rPr>
      </w:pPr>
    </w:p>
    <w:p w:rsidR="00E93C6B" w:rsidRDefault="00E93C6B" w:rsidP="00E93C6B">
      <w:pPr>
        <w:pStyle w:val="c3"/>
        <w:shd w:val="clear" w:color="auto" w:fill="FFFFFF"/>
        <w:spacing w:before="0" w:beforeAutospacing="0" w:after="0" w:afterAutospacing="0"/>
        <w:rPr>
          <w:b/>
          <w:bCs/>
          <w:color w:val="000000"/>
          <w:sz w:val="28"/>
          <w:szCs w:val="28"/>
        </w:rPr>
      </w:pPr>
    </w:p>
    <w:p w:rsidR="00E93C6B" w:rsidRDefault="00E93C6B" w:rsidP="00E93C6B">
      <w:pPr>
        <w:pStyle w:val="c3"/>
        <w:shd w:val="clear" w:color="auto" w:fill="FFFFFF"/>
        <w:spacing w:before="0" w:beforeAutospacing="0" w:after="0" w:afterAutospacing="0"/>
        <w:jc w:val="center"/>
        <w:rPr>
          <w:b/>
          <w:bCs/>
          <w:color w:val="000000"/>
          <w:sz w:val="28"/>
          <w:szCs w:val="28"/>
        </w:rPr>
      </w:pPr>
    </w:p>
    <w:p w:rsidR="00E93C6B" w:rsidRDefault="00E93C6B" w:rsidP="00E93C6B">
      <w:pPr>
        <w:pStyle w:val="c3"/>
        <w:shd w:val="clear" w:color="auto" w:fill="FFFFFF"/>
        <w:spacing w:before="0" w:beforeAutospacing="0" w:after="0" w:afterAutospacing="0"/>
        <w:jc w:val="center"/>
        <w:rPr>
          <w:b/>
          <w:bCs/>
          <w:color w:val="000000"/>
          <w:sz w:val="28"/>
          <w:szCs w:val="28"/>
        </w:rPr>
      </w:pPr>
    </w:p>
    <w:p w:rsidR="00E93C6B" w:rsidRDefault="00E93C6B" w:rsidP="00E93C6B">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E93C6B" w:rsidRDefault="00E93C6B" w:rsidP="00E93C6B">
      <w:pPr>
        <w:pStyle w:val="c3"/>
        <w:shd w:val="clear" w:color="auto" w:fill="FFFFFF"/>
        <w:spacing w:before="0" w:beforeAutospacing="0" w:after="0" w:afterAutospacing="0"/>
        <w:jc w:val="center"/>
        <w:rPr>
          <w:b/>
          <w:bCs/>
          <w:color w:val="000000"/>
          <w:sz w:val="28"/>
          <w:szCs w:val="28"/>
        </w:rPr>
      </w:pPr>
    </w:p>
    <w:p w:rsidR="00E93C6B" w:rsidRPr="00805B27" w:rsidRDefault="00E93C6B" w:rsidP="00805B27">
      <w:pPr>
        <w:shd w:val="clear" w:color="auto" w:fill="FFFFFF"/>
        <w:spacing w:after="0" w:line="240" w:lineRule="auto"/>
        <w:jc w:val="center"/>
        <w:rPr>
          <w:b/>
          <w:bCs/>
          <w:color w:val="000000"/>
          <w:sz w:val="72"/>
          <w:szCs w:val="72"/>
        </w:rPr>
      </w:pPr>
      <w:r w:rsidRPr="005A00DF">
        <w:rPr>
          <w:b/>
          <w:bCs/>
          <w:color w:val="000000"/>
          <w:sz w:val="72"/>
          <w:szCs w:val="72"/>
        </w:rPr>
        <w:t>«</w:t>
      </w:r>
      <w:r w:rsidR="00805B27">
        <w:rPr>
          <w:b/>
          <w:bCs/>
          <w:color w:val="000000"/>
          <w:sz w:val="72"/>
          <w:szCs w:val="72"/>
        </w:rPr>
        <w:t xml:space="preserve">Круг детского </w:t>
      </w:r>
      <w:r w:rsidR="00805B27" w:rsidRPr="00805B27">
        <w:rPr>
          <w:b/>
          <w:bCs/>
          <w:color w:val="000000"/>
          <w:sz w:val="72"/>
          <w:szCs w:val="72"/>
        </w:rPr>
        <w:t>чтения</w:t>
      </w:r>
      <w:r w:rsidRPr="005A00DF">
        <w:rPr>
          <w:b/>
          <w:bCs/>
          <w:color w:val="000000"/>
          <w:sz w:val="72"/>
          <w:szCs w:val="72"/>
        </w:rPr>
        <w:t>»</w:t>
      </w:r>
    </w:p>
    <w:p w:rsidR="00E93C6B" w:rsidRDefault="00E93C6B" w:rsidP="00E93C6B">
      <w:pPr>
        <w:shd w:val="clear" w:color="auto" w:fill="FFFFFF"/>
        <w:spacing w:after="0"/>
        <w:jc w:val="center"/>
        <w:rPr>
          <w:noProof/>
          <w:lang w:eastAsia="ru-RU"/>
        </w:rPr>
      </w:pPr>
    </w:p>
    <w:p w:rsidR="00E93C6B" w:rsidRDefault="00805B27" w:rsidP="00E93C6B">
      <w:pPr>
        <w:shd w:val="clear" w:color="auto" w:fill="FFFFFF"/>
        <w:spacing w:after="0"/>
        <w:jc w:val="center"/>
        <w:rPr>
          <w:noProof/>
          <w:lang w:eastAsia="ru-RU"/>
        </w:rPr>
      </w:pPr>
      <w:r>
        <w:rPr>
          <w:noProof/>
          <w:lang w:eastAsia="ru-RU"/>
        </w:rPr>
        <w:drawing>
          <wp:inline distT="0" distB="0" distL="0" distR="0">
            <wp:extent cx="5940425" cy="4455319"/>
            <wp:effectExtent l="0" t="0" r="3175" b="2540"/>
            <wp:docPr id="1" name="Рисунок 1" descr="https://1.bp.blogspot.com/-8FVoYRqpghc/XbgGEDUj8LI/AAAAAAAADxc/ztbcR_y3mHsHzIfPjOt5RLiiW6H5T54swCLcBGAsYHQ/s1600/12-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8FVoYRqpghc/XbgGEDUj8LI/AAAAAAAADxc/ztbcR_y3mHsHzIfPjOt5RLiiW6H5T54swCLcBGAsYHQ/s1600/12-2018-02.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E93C6B" w:rsidRPr="005A00DF" w:rsidRDefault="00E93C6B" w:rsidP="00E93C6B">
      <w:pPr>
        <w:shd w:val="clear" w:color="auto" w:fill="FFFFFF"/>
        <w:spacing w:after="0"/>
        <w:rPr>
          <w:b/>
          <w:bCs/>
          <w:color w:val="000000"/>
          <w:sz w:val="28"/>
          <w:szCs w:val="28"/>
        </w:rPr>
      </w:pPr>
    </w:p>
    <w:p w:rsidR="00E93C6B" w:rsidRPr="005A00DF" w:rsidRDefault="00E93C6B" w:rsidP="00E93C6B">
      <w:pPr>
        <w:shd w:val="clear" w:color="auto" w:fill="FFFFFF"/>
        <w:spacing w:after="0"/>
        <w:ind w:left="5522"/>
        <w:jc w:val="center"/>
        <w:rPr>
          <w:b/>
          <w:bCs/>
          <w:color w:val="000000"/>
          <w:sz w:val="36"/>
          <w:szCs w:val="36"/>
        </w:rPr>
      </w:pPr>
      <w:r w:rsidRPr="005A00DF">
        <w:rPr>
          <w:b/>
          <w:bCs/>
          <w:color w:val="000000"/>
          <w:sz w:val="36"/>
          <w:szCs w:val="36"/>
        </w:rPr>
        <w:t xml:space="preserve">Подготовил педагог   </w:t>
      </w:r>
      <w:proofErr w:type="spellStart"/>
      <w:r w:rsidRPr="005A00DF">
        <w:rPr>
          <w:b/>
          <w:bCs/>
          <w:color w:val="000000"/>
          <w:sz w:val="36"/>
          <w:szCs w:val="36"/>
        </w:rPr>
        <w:t>Каталевская</w:t>
      </w:r>
      <w:proofErr w:type="spellEnd"/>
      <w:r w:rsidRPr="005A00DF">
        <w:rPr>
          <w:b/>
          <w:bCs/>
          <w:color w:val="000000"/>
          <w:sz w:val="36"/>
          <w:szCs w:val="36"/>
        </w:rPr>
        <w:t xml:space="preserve"> Е.В.</w:t>
      </w:r>
    </w:p>
    <w:p w:rsidR="00E93C6B" w:rsidRPr="005A00DF" w:rsidRDefault="00E93C6B" w:rsidP="00E93C6B">
      <w:pPr>
        <w:shd w:val="clear" w:color="auto" w:fill="FFFFFF"/>
        <w:spacing w:after="0"/>
        <w:ind w:left="6804" w:hanging="1282"/>
        <w:rPr>
          <w:b/>
          <w:bCs/>
          <w:color w:val="000000"/>
          <w:sz w:val="36"/>
          <w:szCs w:val="36"/>
        </w:rPr>
      </w:pPr>
    </w:p>
    <w:p w:rsidR="00E93C6B" w:rsidRDefault="00E93C6B" w:rsidP="00E93C6B">
      <w:pPr>
        <w:pStyle w:val="c3"/>
        <w:shd w:val="clear" w:color="auto" w:fill="FFFFFF"/>
        <w:spacing w:before="0" w:beforeAutospacing="0" w:after="0" w:afterAutospacing="0"/>
        <w:ind w:right="-143"/>
        <w:rPr>
          <w:rFonts w:asciiTheme="minorHAnsi" w:eastAsiaTheme="minorHAnsi" w:hAnsiTheme="minorHAnsi" w:cstheme="minorBidi"/>
          <w:b/>
          <w:bCs/>
          <w:color w:val="000000"/>
          <w:sz w:val="36"/>
          <w:szCs w:val="36"/>
          <w:lang w:eastAsia="en-US" w:bidi="en-US"/>
        </w:rPr>
      </w:pPr>
    </w:p>
    <w:p w:rsidR="00E93C6B" w:rsidRDefault="00E93C6B" w:rsidP="00E93C6B">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2C090A" w:rsidRDefault="002C090A" w:rsidP="00E93C6B">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p>
    <w:p w:rsidR="00805B27" w:rsidRPr="00805B27" w:rsidRDefault="00E93C6B" w:rsidP="00805B27">
      <w:pPr>
        <w:pStyle w:val="c3"/>
        <w:shd w:val="clear" w:color="auto" w:fill="FFFFFF"/>
        <w:spacing w:before="0" w:beforeAutospacing="0" w:after="0" w:afterAutospacing="0"/>
        <w:ind w:right="-143"/>
        <w:jc w:val="center"/>
        <w:rPr>
          <w:b/>
          <w:bCs/>
          <w:color w:val="000000"/>
          <w:sz w:val="32"/>
          <w:szCs w:val="32"/>
        </w:rPr>
      </w:pPr>
      <w:r>
        <w:rPr>
          <w:rStyle w:val="c4"/>
          <w:b/>
          <w:bCs/>
          <w:color w:val="000000"/>
          <w:sz w:val="32"/>
          <w:szCs w:val="32"/>
        </w:rPr>
        <w:t>Ярославль 2022г</w:t>
      </w:r>
      <w:bookmarkStart w:id="0" w:name="_GoBack"/>
      <w:bookmarkEnd w:id="0"/>
    </w:p>
    <w:p w:rsidR="00F06EFC" w:rsidRPr="00921D1E" w:rsidRDefault="00F06EFC" w:rsidP="00F06EFC">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В наши дни особенно актуален вопрос, что читать и как читать детям.</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F06EFC" w:rsidRPr="00921D1E" w:rsidRDefault="00F06EFC" w:rsidP="00F06EFC">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r w:rsidRPr="00921D1E">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Круг детского чтения формируется с учетом психологических, педагогических, литературоведческих и историко-литературных принципов.</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F06EFC" w:rsidRPr="00921D1E" w:rsidRDefault="00F06EFC" w:rsidP="00F06EFC">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Восприятие художественного произведения – это процесс, состоящий из двух этапов: постижение читателем смысла текста и воздействие самого текста  </w:t>
      </w:r>
      <w:proofErr w:type="gramStart"/>
      <w:r w:rsidRPr="00921D1E">
        <w:rPr>
          <w:rFonts w:ascii="Times New Roman" w:eastAsia="Times New Roman" w:hAnsi="Times New Roman" w:cs="Times New Roman"/>
          <w:color w:val="000000"/>
          <w:sz w:val="28"/>
          <w:szCs w:val="28"/>
          <w:lang w:eastAsia="ru-RU"/>
        </w:rPr>
        <w:t>на</w:t>
      </w:r>
      <w:proofErr w:type="gramEnd"/>
      <w:r w:rsidRPr="00921D1E">
        <w:rPr>
          <w:rFonts w:ascii="Times New Roman" w:eastAsia="Times New Roman" w:hAnsi="Times New Roman" w:cs="Times New Roman"/>
          <w:color w:val="000000"/>
          <w:sz w:val="28"/>
          <w:szCs w:val="28"/>
          <w:lang w:eastAsia="ru-RU"/>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F06EFC" w:rsidRPr="00921D1E" w:rsidRDefault="00F06EFC" w:rsidP="00F06EFC">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Красочные иллюстрации привлекают внимание ребенка,  пробуждают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Взрослому надо знать, что литература  воспринимается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w:t>
      </w:r>
      <w:proofErr w:type="spellStart"/>
      <w:r w:rsidRPr="00921D1E">
        <w:rPr>
          <w:rFonts w:ascii="Times New Roman" w:eastAsia="Times New Roman" w:hAnsi="Times New Roman" w:cs="Times New Roman"/>
          <w:color w:val="000000"/>
          <w:sz w:val="28"/>
          <w:szCs w:val="28"/>
          <w:lang w:eastAsia="ru-RU"/>
        </w:rPr>
        <w:t>аставлять</w:t>
      </w:r>
      <w:proofErr w:type="spellEnd"/>
      <w:r w:rsidRPr="00921D1E">
        <w:rPr>
          <w:rFonts w:ascii="Times New Roman" w:eastAsia="Times New Roman" w:hAnsi="Times New Roman" w:cs="Times New Roman"/>
          <w:color w:val="000000"/>
          <w:sz w:val="28"/>
          <w:szCs w:val="28"/>
          <w:lang w:eastAsia="ru-RU"/>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Литературоведческие принципы: наличие в кругу детского чтения всех видов литературы: проза, поэзия, драма;  разнообразие жанров: как  фольклорных  (народные сказки, песенки, приговорки, </w:t>
      </w:r>
      <w:proofErr w:type="spellStart"/>
      <w:r w:rsidRPr="00921D1E">
        <w:rPr>
          <w:rFonts w:ascii="Times New Roman" w:eastAsia="Times New Roman" w:hAnsi="Times New Roman" w:cs="Times New Roman"/>
          <w:color w:val="000000"/>
          <w:sz w:val="28"/>
          <w:szCs w:val="28"/>
          <w:lang w:eastAsia="ru-RU"/>
        </w:rPr>
        <w:t>заклички</w:t>
      </w:r>
      <w:proofErr w:type="spellEnd"/>
      <w:r w:rsidRPr="00921D1E">
        <w:rPr>
          <w:rFonts w:ascii="Times New Roman" w:eastAsia="Times New Roman" w:hAnsi="Times New Roman" w:cs="Times New Roman"/>
          <w:color w:val="000000"/>
          <w:sz w:val="28"/>
          <w:szCs w:val="28"/>
          <w:lang w:eastAsia="ru-RU"/>
        </w:rPr>
        <w:t>, небылицы-перевертыши, народные детские песенки), так и литературных  (авторские сказки, стихотворения,  рассказы,  повести</w:t>
      </w:r>
      <w:proofErr w:type="gramStart"/>
      <w:r w:rsidRPr="00921D1E">
        <w:rPr>
          <w:rFonts w:ascii="Times New Roman" w:eastAsia="Times New Roman" w:hAnsi="Times New Roman" w:cs="Times New Roman"/>
          <w:color w:val="000000"/>
          <w:sz w:val="28"/>
          <w:szCs w:val="28"/>
          <w:lang w:eastAsia="ru-RU"/>
        </w:rPr>
        <w:t xml:space="preserve"> )</w:t>
      </w:r>
      <w:proofErr w:type="gramEnd"/>
      <w:r w:rsidRPr="00921D1E">
        <w:rPr>
          <w:rFonts w:ascii="Times New Roman" w:eastAsia="Times New Roman" w:hAnsi="Times New Roman" w:cs="Times New Roman"/>
          <w:color w:val="000000"/>
          <w:sz w:val="28"/>
          <w:szCs w:val="28"/>
          <w:lang w:eastAsia="ru-RU"/>
        </w:rPr>
        <w:t>.</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Произведения нравственные, но не нравоучительные.</w:t>
      </w:r>
    </w:p>
    <w:p w:rsidR="00F06EFC" w:rsidRPr="00921D1E" w:rsidRDefault="00F06EFC" w:rsidP="00F06EFC">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Литература для детей призвана изначально  </w:t>
      </w:r>
      <w:proofErr w:type="gramStart"/>
      <w:r w:rsidRPr="00921D1E">
        <w:rPr>
          <w:rFonts w:ascii="Times New Roman" w:eastAsia="Times New Roman" w:hAnsi="Times New Roman" w:cs="Times New Roman"/>
          <w:color w:val="000000"/>
          <w:sz w:val="28"/>
          <w:szCs w:val="28"/>
          <w:lang w:eastAsia="ru-RU"/>
        </w:rPr>
        <w:t>говорить</w:t>
      </w:r>
      <w:proofErr w:type="gramEnd"/>
      <w:r w:rsidRPr="00921D1E">
        <w:rPr>
          <w:rFonts w:ascii="Times New Roman" w:eastAsia="Times New Roman" w:hAnsi="Times New Roman" w:cs="Times New Roman"/>
          <w:color w:val="000000"/>
          <w:sz w:val="28"/>
          <w:szCs w:val="28"/>
          <w:lang w:eastAsia="ru-RU"/>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F06EFC" w:rsidRPr="00921D1E" w:rsidRDefault="00F06EFC" w:rsidP="00F06EFC">
      <w:pPr>
        <w:shd w:val="clear" w:color="auto" w:fill="FFFFFF"/>
        <w:spacing w:after="0" w:line="240" w:lineRule="auto"/>
        <w:rPr>
          <w:rFonts w:ascii="Times New Roman" w:eastAsia="Times New Roman" w:hAnsi="Times New Roman" w:cs="Times New Roman"/>
          <w:i/>
          <w:iCs/>
          <w:color w:val="000000"/>
          <w:sz w:val="28"/>
          <w:szCs w:val="28"/>
          <w:lang w:eastAsia="ru-RU"/>
        </w:rPr>
      </w:pPr>
      <w:r w:rsidRPr="00921D1E">
        <w:rPr>
          <w:rFonts w:ascii="Times New Roman" w:eastAsia="Times New Roman" w:hAnsi="Times New Roman" w:cs="Times New Roman"/>
          <w:color w:val="000000"/>
          <w:sz w:val="28"/>
          <w:szCs w:val="28"/>
          <w:lang w:eastAsia="ru-RU"/>
        </w:rPr>
        <w:t>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опыта</w:t>
      </w:r>
      <w:proofErr w:type="gramStart"/>
      <w:r w:rsidRPr="00921D1E">
        <w:rPr>
          <w:rFonts w:ascii="Times New Roman" w:eastAsia="Times New Roman" w:hAnsi="Times New Roman" w:cs="Times New Roman"/>
          <w:color w:val="000000"/>
          <w:sz w:val="28"/>
          <w:szCs w:val="28"/>
          <w:lang w:eastAsia="ru-RU"/>
        </w:rPr>
        <w:t xml:space="preserve"> ,</w:t>
      </w:r>
      <w:proofErr w:type="gramEnd"/>
      <w:r w:rsidRPr="00921D1E">
        <w:rPr>
          <w:rFonts w:ascii="Times New Roman" w:eastAsia="Times New Roman" w:hAnsi="Times New Roman" w:cs="Times New Roman"/>
          <w:color w:val="000000"/>
          <w:sz w:val="28"/>
          <w:szCs w:val="28"/>
          <w:lang w:eastAsia="ru-RU"/>
        </w:rPr>
        <w:t xml:space="preserve">  как ребенка, так и взрослого, читающего вместе с ним. </w:t>
      </w:r>
      <w:proofErr w:type="spellStart"/>
      <w:r w:rsidRPr="00921D1E">
        <w:rPr>
          <w:rFonts w:ascii="Times New Roman" w:eastAsia="Times New Roman" w:hAnsi="Times New Roman" w:cs="Times New Roman"/>
          <w:color w:val="000000"/>
          <w:sz w:val="28"/>
          <w:szCs w:val="28"/>
          <w:lang w:eastAsia="ru-RU"/>
        </w:rPr>
        <w:t>К.Чуковскийпризывал</w:t>
      </w:r>
      <w:proofErr w:type="spellEnd"/>
      <w:r w:rsidRPr="00921D1E">
        <w:rPr>
          <w:rFonts w:ascii="Times New Roman" w:eastAsia="Times New Roman" w:hAnsi="Times New Roman" w:cs="Times New Roman"/>
          <w:color w:val="000000"/>
          <w:sz w:val="28"/>
          <w:szCs w:val="28"/>
          <w:lang w:eastAsia="ru-RU"/>
        </w:rPr>
        <w:t xml:space="preserve">  взрослых «…</w:t>
      </w:r>
      <w:r w:rsidRPr="00921D1E">
        <w:rPr>
          <w:rFonts w:ascii="Times New Roman" w:eastAsia="Times New Roman" w:hAnsi="Times New Roman" w:cs="Times New Roman"/>
          <w:i/>
          <w:iCs/>
          <w:color w:val="000000"/>
          <w:sz w:val="28"/>
          <w:szCs w:val="28"/>
          <w:lang w:eastAsia="ru-RU"/>
        </w:rPr>
        <w:t>заняться детьми – читать им, рассказывать, развивать их, звать их достойной человеческой жизни…»</w:t>
      </w:r>
    </w:p>
    <w:p w:rsidR="00AC4998" w:rsidRDefault="00AC4998"/>
    <w:sectPr w:rsidR="00AC4998" w:rsidSect="005B2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80F"/>
    <w:rsid w:val="002C090A"/>
    <w:rsid w:val="002F480F"/>
    <w:rsid w:val="005B2276"/>
    <w:rsid w:val="00805B27"/>
    <w:rsid w:val="00AC4998"/>
    <w:rsid w:val="00E93C6B"/>
    <w:rsid w:val="00F06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93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3C6B"/>
  </w:style>
  <w:style w:type="paragraph" w:styleId="a3">
    <w:name w:val="Balloon Text"/>
    <w:basedOn w:val="a"/>
    <w:link w:val="a4"/>
    <w:uiPriority w:val="99"/>
    <w:semiHidden/>
    <w:unhideWhenUsed/>
    <w:rsid w:val="002C09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User</cp:lastModifiedBy>
  <cp:revision>5</cp:revision>
  <cp:lastPrinted>2022-09-26T10:58:00Z</cp:lastPrinted>
  <dcterms:created xsi:type="dcterms:W3CDTF">2022-09-16T07:34:00Z</dcterms:created>
  <dcterms:modified xsi:type="dcterms:W3CDTF">2022-09-26T10:59:00Z</dcterms:modified>
</cp:coreProperties>
</file>