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FF3" w:rsidRDefault="009C3FF3" w:rsidP="009C3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9C3FF3" w:rsidRPr="009C3FF3" w:rsidRDefault="009C3FF3" w:rsidP="009C3FF3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rFonts w:ascii="Arial" w:hAnsi="Arial" w:cs="Arial"/>
          <w:b w:val="0"/>
          <w:bCs w:val="0"/>
          <w:color w:val="333333"/>
        </w:rPr>
      </w:pPr>
      <w:r>
        <w:rPr>
          <w:sz w:val="28"/>
          <w:szCs w:val="28"/>
        </w:rPr>
        <w:t>на тему:</w:t>
      </w:r>
      <w:r w:rsidRPr="009C3FF3">
        <w:rPr>
          <w:rFonts w:ascii="Arial" w:hAnsi="Arial" w:cs="Arial"/>
          <w:b w:val="0"/>
          <w:bCs w:val="0"/>
          <w:color w:val="333333"/>
        </w:rPr>
        <w:t xml:space="preserve"> </w:t>
      </w:r>
      <w:r w:rsidRPr="009C3FF3">
        <w:rPr>
          <w:bCs w:val="0"/>
          <w:color w:val="333333"/>
          <w:sz w:val="28"/>
          <w:szCs w:val="28"/>
        </w:rPr>
        <w:t>«</w:t>
      </w:r>
      <w:proofErr w:type="spellStart"/>
      <w:r w:rsidRPr="009C3FF3">
        <w:rPr>
          <w:bCs w:val="0"/>
          <w:color w:val="333333"/>
          <w:sz w:val="28"/>
          <w:szCs w:val="28"/>
        </w:rPr>
        <w:t>Физкультурно</w:t>
      </w:r>
      <w:proofErr w:type="spellEnd"/>
      <w:r w:rsidRPr="009C3FF3">
        <w:rPr>
          <w:bCs w:val="0"/>
          <w:color w:val="333333"/>
          <w:sz w:val="28"/>
          <w:szCs w:val="28"/>
        </w:rPr>
        <w:t> — оздоровительная работа с детьми раннего возраста»</w:t>
      </w:r>
    </w:p>
    <w:p w:rsidR="002D259D" w:rsidRDefault="002D259D" w:rsidP="009C3FF3"/>
    <w:p w:rsidR="009C3FF3" w:rsidRDefault="009C3FF3" w:rsidP="009C3FF3">
      <w:r>
        <w:rPr>
          <w:noProof/>
          <w:lang w:eastAsia="ru-RU"/>
        </w:rPr>
        <w:drawing>
          <wp:inline distT="0" distB="0" distL="0" distR="0" wp14:anchorId="795CEFEA" wp14:editId="7D6CEB06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7462301_23-sportishka-com-p-utrennyaya-gimnastika-v-podgotovitelnoi-gr-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FF3" w:rsidRDefault="009C3FF3" w:rsidP="009C3FF3"/>
    <w:p w:rsidR="009C3FF3" w:rsidRDefault="009C3FF3" w:rsidP="009C3FF3"/>
    <w:p w:rsidR="009C3FF3" w:rsidRDefault="009C3FF3" w:rsidP="009C3FF3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Чичугина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9C3FF3" w:rsidRDefault="009C3FF3" w:rsidP="009C3FF3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№21»</w:t>
      </w:r>
    </w:p>
    <w:p w:rsidR="009C3FF3" w:rsidRDefault="009C3FF3" w:rsidP="009C3FF3">
      <w:pPr>
        <w:rPr>
          <w:rFonts w:ascii="Times New Roman" w:hAnsi="Times New Roman" w:cs="Times New Roman"/>
          <w:sz w:val="28"/>
          <w:szCs w:val="28"/>
        </w:rPr>
      </w:pPr>
    </w:p>
    <w:p w:rsidR="009C3FF3" w:rsidRDefault="009C3FF3" w:rsidP="009C3FF3">
      <w:pPr>
        <w:rPr>
          <w:rFonts w:ascii="Times New Roman" w:hAnsi="Times New Roman" w:cs="Times New Roman"/>
          <w:sz w:val="28"/>
          <w:szCs w:val="28"/>
        </w:rPr>
      </w:pPr>
    </w:p>
    <w:p w:rsidR="009C3FF3" w:rsidRDefault="009C3FF3" w:rsidP="009C3FF3">
      <w:pPr>
        <w:rPr>
          <w:rFonts w:ascii="Times New Roman" w:hAnsi="Times New Roman" w:cs="Times New Roman"/>
          <w:sz w:val="28"/>
          <w:szCs w:val="28"/>
        </w:rPr>
      </w:pPr>
    </w:p>
    <w:p w:rsidR="009C3FF3" w:rsidRPr="00546796" w:rsidRDefault="009C3FF3" w:rsidP="009C3FF3">
      <w:pPr>
        <w:rPr>
          <w:rFonts w:ascii="Times New Roman" w:hAnsi="Times New Roman" w:cs="Times New Roman"/>
          <w:sz w:val="24"/>
          <w:szCs w:val="24"/>
        </w:rPr>
      </w:pPr>
    </w:p>
    <w:p w:rsidR="009C3FF3" w:rsidRDefault="009C3FF3" w:rsidP="009C3FF3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C3FF3" w:rsidRPr="00546796" w:rsidRDefault="009C3FF3" w:rsidP="009C3FF3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46796">
        <w:rPr>
          <w:rFonts w:ascii="Times New Roman" w:hAnsi="Times New Roman" w:cs="Times New Roman"/>
          <w:sz w:val="24"/>
          <w:szCs w:val="24"/>
        </w:rPr>
        <w:t>Ярославль</w:t>
      </w:r>
    </w:p>
    <w:p w:rsidR="009C3FF3" w:rsidRDefault="009C3FF3" w:rsidP="009C3FF3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декабрь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  <w:r w:rsidRPr="0054679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lastRenderedPageBreak/>
        <w:t>Дети - будущее общества, здоровые дети - надежное будущее. Здоровье детей – богатство нации. Этот тезис не утратит актуальности во все времена, а сегодня он не просто актуален, он самый главный, учитывая экологическую ситуацию, научно – технический прогресс.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Двигаясь, ребенок познает окружающий мир, учится любить его и целенаправленно действовать в нем. Движение - первые ростки смелости, выносливости, решительности маленького ребенка, а у более старших детей – форма проявления этих важных человеческих качеств.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Чем разнообразнее движения, тем большая информация поступает в мозг, тем интенсивнее интеллектуальное развитие. Развитость движений - один из показателей правильного нервно – психического развития в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раннем возрасте</w:t>
      </w:r>
      <w:r w:rsidRPr="009C3FF3">
        <w:rPr>
          <w:color w:val="111111"/>
          <w:sz w:val="28"/>
          <w:szCs w:val="28"/>
        </w:rPr>
        <w:t>. Познание окружающего посредством движений наиболее всего отвечает психологическим и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возрастным</w:t>
      </w:r>
      <w:r w:rsidRPr="009C3FF3">
        <w:rPr>
          <w:color w:val="111111"/>
          <w:sz w:val="28"/>
          <w:szCs w:val="28"/>
        </w:rPr>
        <w:t> особенностям детей первых трех лет жизни. Но здоровье ребенка остается приоритетным. Большая роль в воспитании здоровой смены принадлежит физической культуре. Правильное физическое воспитание детей - одна из ведущих задач дошкольных учреждений, а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оздоровительное</w:t>
      </w:r>
      <w:r w:rsidRPr="009C3FF3">
        <w:rPr>
          <w:color w:val="111111"/>
          <w:sz w:val="28"/>
          <w:szCs w:val="28"/>
        </w:rPr>
        <w:t> направление – наиболее важное.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Оздоровление</w:t>
      </w:r>
      <w:r w:rsidRPr="009C3FF3">
        <w:rPr>
          <w:color w:val="111111"/>
          <w:sz w:val="28"/>
          <w:szCs w:val="28"/>
        </w:rPr>
        <w:t> подрастающего поколения – одна из приоритетных задач современного образования.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Здоровье - это не только отсутствие болезни, травм, физических дефектов. Здоровье - более широкое понятие, под которым понимают состояние полного физического, душевного и социального благополучия </w:t>
      </w:r>
      <w:r w:rsidRPr="009C3FF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(такое определение выдвинуто Всемирной организацией </w:t>
      </w:r>
      <w:proofErr w:type="spellStart"/>
      <w:r w:rsidRPr="009C3FF3">
        <w:rPr>
          <w:i/>
          <w:iCs/>
          <w:color w:val="111111"/>
          <w:sz w:val="28"/>
          <w:szCs w:val="28"/>
          <w:bdr w:val="none" w:sz="0" w:space="0" w:color="auto" w:frame="1"/>
        </w:rPr>
        <w:t>здравохранения</w:t>
      </w:r>
      <w:proofErr w:type="spellEnd"/>
      <w:r w:rsidRPr="009C3FF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9C3FF3">
        <w:rPr>
          <w:color w:val="111111"/>
          <w:sz w:val="28"/>
          <w:szCs w:val="28"/>
        </w:rPr>
        <w:t>. Следовательно, здоровым можно назвать лишь того, кто способен к трудовой и творческой деятельности, к полноценному выполнению социальных функций, к развитию духовных способностей…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 xml:space="preserve">Утрату ребенком способности к игровой и познавательной деятельности, возможность находиться в детском коллективе следует рассматривать как потерю здоровья. При этом, не обязательно наличие </w:t>
      </w:r>
      <w:r w:rsidRPr="009C3FF3">
        <w:rPr>
          <w:color w:val="111111"/>
          <w:sz w:val="28"/>
          <w:szCs w:val="28"/>
        </w:rPr>
        <w:lastRenderedPageBreak/>
        <w:t>какой – либо болезни, которая, безусловно, задерживает развитие ребенка. Отклонение от нормального состояния может быть незаметным в повседневной жизни, </w:t>
      </w:r>
      <w:r w:rsidRPr="009C3FF3">
        <w:rPr>
          <w:color w:val="111111"/>
          <w:sz w:val="28"/>
          <w:szCs w:val="28"/>
          <w:u w:val="single"/>
          <w:bdr w:val="none" w:sz="0" w:space="0" w:color="auto" w:frame="1"/>
        </w:rPr>
        <w:t>замаскированным детской живостью и подвижностью</w:t>
      </w:r>
      <w:r w:rsidRPr="009C3FF3">
        <w:rPr>
          <w:color w:val="111111"/>
          <w:sz w:val="28"/>
          <w:szCs w:val="28"/>
        </w:rPr>
        <w:t>: ребенок не чувствует его, взрослые о нем не подозревает. И лишь тогда, когда от ребенка требуют большого напряжения, скажем, решения трудных задач, отклонения начинает проявляться в виде отказа выполнить учебное задание, в изменении поведения и других признаках нарушения психической деятельности, объединяемых общим названием </w:t>
      </w:r>
      <w:r w:rsidRPr="009C3FF3">
        <w:rPr>
          <w:i/>
          <w:iCs/>
          <w:color w:val="111111"/>
          <w:sz w:val="28"/>
          <w:szCs w:val="28"/>
          <w:bdr w:val="none" w:sz="0" w:space="0" w:color="auto" w:frame="1"/>
        </w:rPr>
        <w:t>«пограничные состояния»</w:t>
      </w:r>
      <w:r w:rsidRPr="009C3FF3">
        <w:rPr>
          <w:color w:val="111111"/>
          <w:sz w:val="28"/>
          <w:szCs w:val="28"/>
        </w:rPr>
        <w:t>.</w:t>
      </w:r>
    </w:p>
    <w:p w:rsid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Чаще всего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ранний возраст - это период</w:t>
      </w:r>
      <w:r w:rsidRPr="009C3FF3">
        <w:rPr>
          <w:color w:val="111111"/>
          <w:sz w:val="28"/>
          <w:szCs w:val="28"/>
        </w:rPr>
        <w:t xml:space="preserve">, когда ребенок поступает в детский сад. Поступление ребенка в дошкольное учреждение - процесс сложный. Малышу предстоит приспособиться к совершенно иным условиям, чем </w:t>
      </w:r>
      <w:proofErr w:type="gramStart"/>
      <w:r w:rsidRPr="009C3FF3">
        <w:rPr>
          <w:color w:val="111111"/>
          <w:sz w:val="28"/>
          <w:szCs w:val="28"/>
        </w:rPr>
        <w:t>к</w:t>
      </w:r>
      <w:proofErr w:type="gramEnd"/>
      <w:r w:rsidRPr="009C3FF3">
        <w:rPr>
          <w:color w:val="111111"/>
          <w:sz w:val="28"/>
          <w:szCs w:val="28"/>
        </w:rPr>
        <w:t xml:space="preserve"> тем к которым он привык в семье. Четкий режим дня, отсутствие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9C3FF3">
        <w:rPr>
          <w:color w:val="111111"/>
          <w:sz w:val="28"/>
          <w:szCs w:val="28"/>
        </w:rPr>
        <w:t>, другой стиль общения. В первые дни поступления ребенка в детский сад воспитатель устанавливает контакт с малышом, вызывает его расположение, направляет активность ребенка в нужное русло. С самого начала желательно увлечь дошкольника полезной для него деятельностью, создать условия для выполнения разнообразных движений, переключить его внимание на игры, в процессе которых ребенок будет удовлетворять свою потребность в движении, освоит и закрепит двигательные навыки. Для этого воспитатель проводит индивидуальные игры – занятия с каждым ребенком или организует их с несколькими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9C3FF3">
        <w:rPr>
          <w:color w:val="111111"/>
          <w:sz w:val="28"/>
          <w:szCs w:val="28"/>
        </w:rPr>
        <w:t>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5326F1F1" wp14:editId="181C7A6D">
            <wp:extent cx="4640580" cy="32994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535" cy="3310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Но даже хорошо привыкающие к детскому саду дети, несмотря на кажущееся внешнее спокойствие, испытывают сильные переживания. Внутреннее напряжение заставляет ребенка длительное время находиться без движения, в пассивном состоянии, что несвойственно для данного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9C3FF3">
        <w:rPr>
          <w:color w:val="111111"/>
          <w:sz w:val="28"/>
          <w:szCs w:val="28"/>
        </w:rPr>
        <w:t>. В этой ситуации можно проследить закономерную взаимосвязь между состоянием здоровья ребенка и его двигательной активностью. Стараясь справиться со стрессом, организм ребенка ослабевает. Больше всего страдает иммунная система, ребенок становится уязвим к внешним воздействиям инфекций и как следствие чаще болеет.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При правильной организации режима дня даже у часто болеющих детей появляется потребность и силы к движению. Подвижная деятельность при правильном подходе становится оружием против болезней и стресса. Тем более, уровень развития двигательных умений – один из показателей правильного нервно-психического развития в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раннем возрасте</w:t>
      </w:r>
      <w:r w:rsidRPr="009C3FF3">
        <w:rPr>
          <w:color w:val="111111"/>
          <w:sz w:val="28"/>
          <w:szCs w:val="28"/>
        </w:rPr>
        <w:t>. Чем разнообразнее движения, тем интенсивнее происходит интеллектуальное и социально-эмоциональное развитие ребенка.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Начиная с двухлетнего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</w:t>
      </w:r>
      <w:r w:rsidRPr="009C3FF3">
        <w:rPr>
          <w:color w:val="111111"/>
          <w:sz w:val="28"/>
          <w:szCs w:val="28"/>
        </w:rPr>
        <w:t xml:space="preserve">, ребенок многое умеет, очень подвижен. Физические упражнения развивают и укрепляют опорно-двигательный аппарат, предупреждают нарушение осанки и деформацию </w:t>
      </w:r>
      <w:r w:rsidRPr="009C3FF3">
        <w:rPr>
          <w:color w:val="111111"/>
          <w:sz w:val="28"/>
          <w:szCs w:val="28"/>
        </w:rPr>
        <w:lastRenderedPageBreak/>
        <w:t>скелета. Занятия физическими упражнениями имеют не только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оздоровительное</w:t>
      </w:r>
      <w:r w:rsidRPr="009C3FF3">
        <w:rPr>
          <w:color w:val="111111"/>
          <w:sz w:val="28"/>
          <w:szCs w:val="28"/>
        </w:rPr>
        <w:t>, но и воспитательное значение. У детей воспитывается внимание и наблюдательность, развиваются волевые качества, вырабатывается характер.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Чтобы у детей формировалось правильное отношение к своему здоровью, развивались умения и навыки, которые позволят успешно взаимодействовать с окружающей средой, иными словами, дети начали понимать, при каких условиях среда обитания безопасна для жизни и здоровья, детям нужно дать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физкультурные знания</w:t>
      </w:r>
      <w:r w:rsidRPr="009C3FF3">
        <w:rPr>
          <w:color w:val="111111"/>
          <w:sz w:val="28"/>
          <w:szCs w:val="28"/>
        </w:rPr>
        <w:t>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Как следует формировать у детей 2-3 лет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физкультурные знания</w:t>
      </w:r>
      <w:r w:rsidRPr="009C3FF3">
        <w:rPr>
          <w:color w:val="111111"/>
          <w:sz w:val="28"/>
          <w:szCs w:val="28"/>
        </w:rPr>
        <w:t xml:space="preserve">? Так </w:t>
      </w:r>
      <w:r w:rsidRPr="009C3FF3">
        <w:rPr>
          <w:color w:val="111111"/>
          <w:sz w:val="28"/>
          <w:szCs w:val="28"/>
        </w:rPr>
        <w:t>же,</w:t>
      </w:r>
      <w:r w:rsidRPr="009C3FF3">
        <w:rPr>
          <w:color w:val="111111"/>
          <w:sz w:val="28"/>
          <w:szCs w:val="28"/>
        </w:rPr>
        <w:t xml:space="preserve"> как и у детей всех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возрастов</w:t>
      </w:r>
      <w:r w:rsidRPr="009C3FF3">
        <w:rPr>
          <w:color w:val="111111"/>
          <w:sz w:val="28"/>
          <w:szCs w:val="28"/>
        </w:rPr>
        <w:t>, но на примерах, доступных их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возрасту</w:t>
      </w:r>
      <w:r w:rsidRPr="009C3FF3">
        <w:rPr>
          <w:color w:val="111111"/>
          <w:sz w:val="28"/>
          <w:szCs w:val="28"/>
        </w:rPr>
        <w:t>.</w:t>
      </w:r>
    </w:p>
    <w:p w:rsid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  <w:u w:val="single"/>
          <w:bdr w:val="none" w:sz="0" w:space="0" w:color="auto" w:frame="1"/>
        </w:rPr>
        <w:t>Первоначально - на уровне представлений</w:t>
      </w:r>
      <w:r w:rsidRPr="009C3FF3">
        <w:rPr>
          <w:color w:val="111111"/>
          <w:sz w:val="28"/>
          <w:szCs w:val="28"/>
        </w:rPr>
        <w:t xml:space="preserve">: фиксировать конкретные образцы поведения, положительные и отрицательные действия по отношению к собственному здоровью. Какими средствами? На основе личных наблюдений, анализа собственного поведения, словесной информации взрослого или сказочного героя (Доктор Айболит, </w:t>
      </w:r>
      <w:proofErr w:type="spellStart"/>
      <w:r w:rsidRPr="009C3FF3">
        <w:rPr>
          <w:color w:val="111111"/>
          <w:sz w:val="28"/>
          <w:szCs w:val="28"/>
        </w:rPr>
        <w:t>Мойдодыр</w:t>
      </w:r>
      <w:proofErr w:type="spellEnd"/>
      <w:r w:rsidRPr="009C3FF3">
        <w:rPr>
          <w:color w:val="111111"/>
          <w:sz w:val="28"/>
          <w:szCs w:val="28"/>
        </w:rPr>
        <w:t xml:space="preserve">, </w:t>
      </w:r>
      <w:proofErr w:type="spellStart"/>
      <w:r w:rsidRPr="009C3FF3">
        <w:rPr>
          <w:color w:val="111111"/>
          <w:sz w:val="28"/>
          <w:szCs w:val="28"/>
        </w:rPr>
        <w:t>Неболейка</w:t>
      </w:r>
      <w:proofErr w:type="spellEnd"/>
      <w:r w:rsidRPr="009C3FF3">
        <w:rPr>
          <w:color w:val="111111"/>
          <w:sz w:val="28"/>
          <w:szCs w:val="28"/>
        </w:rPr>
        <w:t>, Девочка чумазая, Малыш-крепыш и др.). Конкретные образцы вводят детей в мир доверия, создают чувство уверенности и эмоционального комфорта, помогают прислушаться к себе, лучше понять себя.</w:t>
      </w:r>
    </w:p>
    <w:p w:rsid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761171" cy="26828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D1BU1kN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49" cy="2686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057400" cy="3108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g1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072" cy="314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040D">
        <w:rPr>
          <w:color w:val="111111"/>
          <w:sz w:val="28"/>
          <w:szCs w:val="28"/>
        </w:rPr>
        <w:t xml:space="preserve">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57400" cy="30321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281582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10" cy="304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040D">
        <w:rPr>
          <w:color w:val="111111"/>
          <w:sz w:val="28"/>
          <w:szCs w:val="28"/>
        </w:rPr>
        <w:t xml:space="preserve"> 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  <w:u w:val="single"/>
          <w:bdr w:val="none" w:sz="0" w:space="0" w:color="auto" w:frame="1"/>
        </w:rPr>
        <w:t>Все известные педагоги с древности до наших дней отмечают</w:t>
      </w:r>
      <w:r w:rsidRPr="009C3FF3">
        <w:rPr>
          <w:color w:val="111111"/>
          <w:sz w:val="28"/>
          <w:szCs w:val="28"/>
        </w:rPr>
        <w:t>: движение важное средство воспитания, предупреждения разного рода болезней и эффективное лечебное средство. Гиподинамия – что это такое? Угрожает ли она маленьким детям? Рассматривая повседневную деятельность детей мы вынуждены отметить, что во время досуга дети слишком долго сидят за столами, рисуя, клея, рассматривая книжки и играя в настольные игры, игры в куклы, в магазин, в больницу, в кубики, которые так любят дети - все это малоподвижные игры, которые ведут к нарушению осанки. Научно - технический прогресс, являющийся основной причиной снижения двигательной активности современного человека, пока не коснулся ни условий быта самого ребенка, ни его основной деятельности - игры С автором данных строк, написавших их двадцать лет назад, уже можно поспорить. Телевидение и компьютер настолько прочно вошли в жизнь малышей, что дети практически перестали играть. Многие современные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>, в силу своей занятости, некомпетентности, а зачастую и не желания заниматься воспитанием детей, не считают это угрозой здоровью детей.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Поэтому особое внимание хотелось бы обратить на </w:t>
      </w:r>
      <w:proofErr w:type="spellStart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оздоровительную работу с семьёй</w:t>
      </w:r>
      <w:r w:rsidRPr="009C3FF3">
        <w:rPr>
          <w:color w:val="111111"/>
          <w:sz w:val="28"/>
          <w:szCs w:val="28"/>
        </w:rPr>
        <w:t>. Главная роль в физическом развитии ребенка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 принадлежит семье</w:t>
      </w:r>
      <w:r w:rsidRPr="009C3FF3">
        <w:rPr>
          <w:color w:val="111111"/>
          <w:sz w:val="28"/>
          <w:szCs w:val="28"/>
        </w:rPr>
        <w:t>.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 xml:space="preserve"> имеют возможность </w:t>
      </w:r>
      <w:r w:rsidRPr="009C3FF3">
        <w:rPr>
          <w:color w:val="111111"/>
          <w:sz w:val="28"/>
          <w:szCs w:val="28"/>
        </w:rPr>
        <w:lastRenderedPageBreak/>
        <w:t>развивать ребенка, исходя из его индивидуальных личностных возможностей, которые они знают лучше, чем кто- либо другой. </w:t>
      </w:r>
      <w:r w:rsidRPr="009C3FF3">
        <w:rPr>
          <w:color w:val="111111"/>
          <w:sz w:val="28"/>
          <w:szCs w:val="28"/>
          <w:u w:val="single"/>
          <w:bdr w:val="none" w:sz="0" w:space="0" w:color="auto" w:frame="1"/>
        </w:rPr>
        <w:t>Известно</w:t>
      </w:r>
      <w:r w:rsidRPr="009C3FF3">
        <w:rPr>
          <w:color w:val="111111"/>
          <w:sz w:val="28"/>
          <w:szCs w:val="28"/>
        </w:rPr>
        <w:t>: одним из условий психологического комфорта ребенка является единство требований к нему, предъявляемых в детском саду и семье.</w:t>
      </w:r>
    </w:p>
    <w:p w:rsid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На практике приходится сталкиваться с недооценкой роли многих </w:t>
      </w:r>
      <w:proofErr w:type="spellStart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- оздоровительных мероприятий в семье</w:t>
      </w:r>
      <w:r w:rsidRPr="009C3FF3">
        <w:rPr>
          <w:color w:val="111111"/>
          <w:sz w:val="28"/>
          <w:szCs w:val="28"/>
        </w:rPr>
        <w:t>. В наши дни дети крайне редко видят должный пример для подражания со стороны близких ему взрослых. Они видят, что взрослые, чтобы не болеть, пьют таблетки, а не занимаются спортом. Как правило,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>, определяя ребенка в детский сад, не перестраивают домашний режим дня ребенка под режим детского сада. Детей не приучают вставать рано, утренняя зарядка дома не выполняется практически ни кем из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9C3FF3">
        <w:rPr>
          <w:color w:val="111111"/>
          <w:sz w:val="28"/>
          <w:szCs w:val="28"/>
        </w:rPr>
        <w:t>. И чаще всего они позволяют себе опаздывать в детский сад первое время хотя бы на несколько минут, что лишает их ребенка присутствия и на утренней гимнастике в детском саду. После детского сада дети чаще всего предоставлены сами себе, а так как дети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</w:t>
      </w:r>
      <w:r w:rsidRPr="009C3FF3">
        <w:rPr>
          <w:color w:val="111111"/>
          <w:sz w:val="28"/>
          <w:szCs w:val="28"/>
        </w:rPr>
        <w:t> не могут сами организовать себе двигательную активность, она состоит лишь только из пробежек по квартире или долгих просмотров мультфильмов. Часто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> с гордостью хвастаются, что их дети уже в два года могут сами включить компьютер и найти нужную им игру. В теплый период времени, когда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гуляют с детьми на площадках</w:t>
      </w:r>
      <w:r w:rsidRPr="009C3FF3">
        <w:rPr>
          <w:color w:val="111111"/>
          <w:sz w:val="28"/>
          <w:szCs w:val="28"/>
        </w:rPr>
        <w:t>, приходится наблюдать, как мамы мирно беседуют на лавочке, а дети часами играют в песке. И лишь изредка мамы помогают детям покататься на горке и залезть на лесенку. Огромная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9C3FF3">
        <w:rPr>
          <w:color w:val="111111"/>
          <w:sz w:val="28"/>
          <w:szCs w:val="28"/>
        </w:rPr>
        <w:t> ложится на воспитателей по пропаганде среди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9C3FF3">
        <w:rPr>
          <w:color w:val="111111"/>
          <w:sz w:val="28"/>
          <w:szCs w:val="28"/>
        </w:rPr>
        <w:t> здорового образа жизни средствами физической культуры.</w:t>
      </w:r>
    </w:p>
    <w:p w:rsidR="0075040D" w:rsidRPr="009C3FF3" w:rsidRDefault="0075040D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745583" cy="3389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2afb890121fc61ccb8520f6ab6dc63b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98" cy="3391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На сегодняшний день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физкультурно-оздоровительная работа</w:t>
      </w:r>
      <w:r w:rsidRPr="009C3FF3">
        <w:rPr>
          <w:color w:val="111111"/>
          <w:sz w:val="28"/>
          <w:szCs w:val="28"/>
        </w:rPr>
        <w:t> является наиболее актуальной в деятельности любого детского сада. В настоящее время не все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> имеют возможность предоставить своим малышам достаточно времени, места и необходимого оборудования для правильного физического развития, а некоторые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9C3FF3">
        <w:rPr>
          <w:color w:val="111111"/>
          <w:sz w:val="28"/>
          <w:szCs w:val="28"/>
        </w:rPr>
        <w:t> чрезмерно увлекаются интеллектуальным развитием своих детей, забывая о потребности ребенка в полноценных движениях. Именно поэтому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возрастает</w:t>
      </w:r>
      <w:r w:rsidRPr="009C3FF3">
        <w:rPr>
          <w:color w:val="111111"/>
          <w:sz w:val="28"/>
          <w:szCs w:val="28"/>
        </w:rPr>
        <w:t> роль детского сада во всестороннем физическом развитии детей.</w:t>
      </w:r>
    </w:p>
    <w:p w:rsidR="009C3FF3" w:rsidRP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В процессе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 раннего возраста</w:t>
      </w:r>
      <w:r w:rsidRPr="009C3FF3">
        <w:rPr>
          <w:color w:val="111111"/>
          <w:sz w:val="28"/>
          <w:szCs w:val="28"/>
        </w:rPr>
        <w:t> я использую разнообразные формы организации двигательной активности детей, </w:t>
      </w:r>
      <w:proofErr w:type="gramStart"/>
      <w:r w:rsidRPr="009C3FF3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proofErr w:type="gramEnd"/>
      <w:r w:rsidRPr="009C3FF3">
        <w:rPr>
          <w:color w:val="111111"/>
          <w:sz w:val="28"/>
          <w:szCs w:val="28"/>
        </w:rPr>
        <w:t xml:space="preserve">: провожу подвижные игры с ходьбой, ритмическими движениями, прыжками и бегом. Эти игры проводятся как в групповом помещении, так и во время прогулки. А </w:t>
      </w:r>
      <w:r w:rsidR="0075040D" w:rsidRPr="009C3FF3">
        <w:rPr>
          <w:color w:val="111111"/>
          <w:sz w:val="28"/>
          <w:szCs w:val="28"/>
        </w:rPr>
        <w:t>также</w:t>
      </w:r>
      <w:r w:rsidRPr="009C3FF3">
        <w:rPr>
          <w:color w:val="111111"/>
          <w:sz w:val="28"/>
          <w:szCs w:val="28"/>
        </w:rPr>
        <w:t xml:space="preserve"> включаю элементы двигательной активности во все формы образовательной деятельности, поддерживаю стремление детей к подвижным играм.</w:t>
      </w:r>
    </w:p>
    <w:p w:rsidR="009C3FF3" w:rsidRDefault="009C3FF3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 w:rsidRPr="009C3FF3">
        <w:rPr>
          <w:color w:val="111111"/>
          <w:sz w:val="28"/>
          <w:szCs w:val="28"/>
        </w:rPr>
        <w:t>Правильно организованная </w:t>
      </w:r>
      <w:proofErr w:type="spellStart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оздоровительная работа с детьми раннего возраста</w:t>
      </w:r>
      <w:r w:rsidRPr="009C3FF3">
        <w:rPr>
          <w:color w:val="111111"/>
          <w:sz w:val="28"/>
          <w:szCs w:val="28"/>
        </w:rPr>
        <w:t xml:space="preserve"> дает детям знания простейших правил сохранения и укрепления здоровья, как нужно заботиться о здоровье, соблюдать режим дня, закалятся, есть продукты полезные для здоровья, защищаться от </w:t>
      </w:r>
      <w:r w:rsidRPr="009C3FF3">
        <w:rPr>
          <w:color w:val="111111"/>
          <w:sz w:val="28"/>
          <w:szCs w:val="28"/>
        </w:rPr>
        <w:lastRenderedPageBreak/>
        <w:t>микробов, выполнять гигиенические процедуры, соблюдать гигиену одежды и обуви. Если мы научим детей с </w:t>
      </w:r>
      <w:r w:rsidRPr="009C3F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 ценить</w:t>
      </w:r>
      <w:r w:rsidRPr="009C3FF3">
        <w:rPr>
          <w:color w:val="111111"/>
          <w:sz w:val="28"/>
          <w:szCs w:val="28"/>
        </w:rPr>
        <w:t xml:space="preserve">, беречь и укреплять </w:t>
      </w:r>
      <w:r w:rsidR="0075040D" w:rsidRPr="009C3FF3">
        <w:rPr>
          <w:color w:val="111111"/>
          <w:sz w:val="28"/>
          <w:szCs w:val="28"/>
        </w:rPr>
        <w:t>своё</w:t>
      </w:r>
      <w:r w:rsidRPr="009C3FF3">
        <w:rPr>
          <w:color w:val="111111"/>
          <w:sz w:val="28"/>
          <w:szCs w:val="28"/>
        </w:rPr>
        <w:t xml:space="preserve"> здоровье, если мы будем личным примером демонстрировать здоровый образ жизни, то можно надеяться, что будущее поколение будет более здоровым и развитым не только физически, но и личностно, интеллектуально, духовно.</w:t>
      </w:r>
    </w:p>
    <w:p w:rsidR="0075040D" w:rsidRPr="009C3FF3" w:rsidRDefault="0075040D" w:rsidP="009C3FF3">
      <w:pPr>
        <w:pStyle w:val="a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229200" cy="39217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z-razvit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280" cy="392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FF3" w:rsidRPr="009C3FF3" w:rsidRDefault="009C3FF3" w:rsidP="009C3FF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C3FF3" w:rsidRPr="009C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4E"/>
    <w:rsid w:val="002D259D"/>
    <w:rsid w:val="0075040D"/>
    <w:rsid w:val="009C3FF3"/>
    <w:rsid w:val="00BB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33C33"/>
  <w15:chartTrackingRefBased/>
  <w15:docId w15:val="{7E94597A-6EB1-47BD-8AA0-CE342344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FF3"/>
  </w:style>
  <w:style w:type="paragraph" w:styleId="1">
    <w:name w:val="heading 1"/>
    <w:basedOn w:val="a"/>
    <w:link w:val="10"/>
    <w:uiPriority w:val="9"/>
    <w:qFormat/>
    <w:rsid w:val="009C3F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3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3F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2023-12-05T10:19:00Z</dcterms:created>
  <dcterms:modified xsi:type="dcterms:W3CDTF">2023-12-05T10:35:00Z</dcterms:modified>
</cp:coreProperties>
</file>