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7" w:rsidRPr="00362468" w:rsidRDefault="004871BB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871B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A6A67" w:rsidRPr="00362468"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EA6A67" w:rsidRPr="00362468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EA6A67" w:rsidRPr="00362468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A67" w:rsidRPr="00362468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62468"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A67" w:rsidRPr="00362468" w:rsidRDefault="00EA6A67" w:rsidP="00EA6A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362468">
        <w:rPr>
          <w:b/>
          <w:bCs/>
          <w:color w:val="000000"/>
          <w:sz w:val="48"/>
          <w:szCs w:val="48"/>
        </w:rPr>
        <w:t>«</w:t>
      </w:r>
      <w:r w:rsidRPr="00EA6A67">
        <w:rPr>
          <w:b/>
          <w:bCs/>
          <w:color w:val="000000"/>
          <w:sz w:val="96"/>
          <w:szCs w:val="96"/>
          <w:bdr w:val="none" w:sz="0" w:space="0" w:color="auto" w:frame="1"/>
        </w:rPr>
        <w:t>Воспитываем патриотов с детства</w:t>
      </w:r>
      <w:r w:rsidRPr="00362468">
        <w:rPr>
          <w:b/>
          <w:bCs/>
          <w:color w:val="000000"/>
          <w:sz w:val="48"/>
          <w:szCs w:val="48"/>
        </w:rPr>
        <w:t>»  </w:t>
      </w:r>
    </w:p>
    <w:p w:rsidR="00EA6A67" w:rsidRPr="00362468" w:rsidRDefault="00EA6A67" w:rsidP="00EA6A67">
      <w:pPr>
        <w:shd w:val="clear" w:color="auto" w:fill="FFFFFF"/>
        <w:spacing w:after="0"/>
        <w:rPr>
          <w:b/>
          <w:bCs/>
          <w:color w:val="000000"/>
          <w:sz w:val="48"/>
          <w:szCs w:val="4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Default="00EA6A67" w:rsidP="00EA6A6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6A67" w:rsidRPr="00EA6A67" w:rsidRDefault="00EA6A67" w:rsidP="00EA6A67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EA6A67">
        <w:rPr>
          <w:b/>
          <w:bCs/>
          <w:color w:val="000000"/>
          <w:sz w:val="36"/>
          <w:szCs w:val="36"/>
        </w:rPr>
        <w:t>Подготовил педагог   Каталевская Е.В.</w:t>
      </w:r>
    </w:p>
    <w:p w:rsidR="00EA6A67" w:rsidRDefault="00EA6A67" w:rsidP="00EA6A6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A6A67" w:rsidRPr="002D1798" w:rsidRDefault="00EA6A67" w:rsidP="00EA6A6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EA6A67" w:rsidRDefault="00EA6A67" w:rsidP="00EA6A67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EA6A67" w:rsidRDefault="00B727CE" w:rsidP="00EA6A67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2021</w:t>
      </w:r>
      <w:bookmarkStart w:id="0" w:name="_GoBack"/>
      <w:bookmarkEnd w:id="0"/>
      <w:r w:rsidR="00EA6A67">
        <w:rPr>
          <w:rStyle w:val="c4"/>
          <w:b/>
          <w:bCs/>
          <w:color w:val="000000"/>
          <w:sz w:val="32"/>
          <w:szCs w:val="32"/>
        </w:rPr>
        <w:t>г</w:t>
      </w:r>
    </w:p>
    <w:p w:rsidR="004871BB" w:rsidRPr="004871BB" w:rsidRDefault="004871BB" w:rsidP="004871BB">
      <w:pPr>
        <w:spacing w:before="100" w:beforeAutospacing="1" w:after="12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4871BB" w:rsidRPr="004871BB" w:rsidRDefault="004871BB" w:rsidP="004871BB">
      <w:pPr>
        <w:spacing w:before="100" w:beforeAutospacing="1" w:after="12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4871BB" w:rsidRPr="004871BB" w:rsidRDefault="004871BB" w:rsidP="004871BB">
      <w:pPr>
        <w:spacing w:before="100" w:beforeAutospacing="1" w:after="12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Рекомендации для родителей.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собственный кругозор.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народа.</w:t>
      </w:r>
    </w:p>
    <w:p w:rsidR="004871BB" w:rsidRPr="004871BB" w:rsidRDefault="004871BB" w:rsidP="004871BB">
      <w:pPr>
        <w:numPr>
          <w:ilvl w:val="0"/>
          <w:numId w:val="1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своему ребёнку об испытаниях, выпавших на долю ваших предков, из которых они вышли с честью.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 своего ребёнка с памятными и историческими местами своей Родины.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вам не хочется в выходной день отправляться с ребёнком в музей или на выставку, помните, что чем раньше и регулярней вы будете это 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общаетесь со своим ребёнком, обсуждайте не только проблемы,  но и отмечайте положительные моменты.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«Это не твое дело!».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взращивайте в своем ребенке равнодушие, оно обернется против вас самих.</w:t>
      </w:r>
    </w:p>
    <w:p w:rsidR="004871BB" w:rsidRPr="004871BB" w:rsidRDefault="004871BB" w:rsidP="004871BB">
      <w:pPr>
        <w:numPr>
          <w:ilvl w:val="0"/>
          <w:numId w:val="2"/>
        </w:numPr>
        <w:spacing w:before="100" w:beforeAutospacing="1" w:after="120" w:line="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4871BB" w:rsidRPr="004871BB" w:rsidRDefault="004871BB" w:rsidP="004871BB">
      <w:pPr>
        <w:spacing w:before="100" w:beforeAutospacing="1" w:after="12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ребёнком стихотворение З. Александровой «</w:t>
      </w:r>
      <w:r w:rsidRPr="004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Родина».</w:t>
      </w:r>
    </w:p>
    <w:p w:rsidR="004871BB" w:rsidRPr="004871BB" w:rsidRDefault="004871BB" w:rsidP="00EA6A67">
      <w:pPr>
        <w:spacing w:before="360" w:after="12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скажут слово «родина»,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в памяти встаёт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 дом, в саду смородина,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Толстый тополь у ворот,</w:t>
      </w:r>
    </w:p>
    <w:p w:rsidR="004871BB" w:rsidRPr="004871BB" w:rsidRDefault="004871BB" w:rsidP="00EA6A67">
      <w:pPr>
        <w:spacing w:before="360" w:after="12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реки берёзка-скромница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ромашковый бугор...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другим, наверно, вспомнится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родной московский двор.</w:t>
      </w:r>
    </w:p>
    <w:p w:rsidR="004871BB" w:rsidRPr="004871BB" w:rsidRDefault="004871BB" w:rsidP="00EA6A67">
      <w:pPr>
        <w:spacing w:before="360" w:after="12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лужах первые кораблики,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недавно был каток,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большой соседней фабрики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Громкий, радостный гудок.</w:t>
      </w:r>
    </w:p>
    <w:p w:rsidR="004871BB" w:rsidRPr="004871BB" w:rsidRDefault="004871BB" w:rsidP="00EA6A67">
      <w:pPr>
        <w:spacing w:before="360" w:after="12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степь от маков красная,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 целина...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бывает разная,</w:t>
      </w: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 всех она одна!</w:t>
      </w:r>
    </w:p>
    <w:p w:rsidR="00EA6A67" w:rsidRDefault="00EA6A67" w:rsidP="004871BB">
      <w:pPr>
        <w:spacing w:before="100" w:beforeAutospacing="1" w:after="12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1BB" w:rsidRPr="004871BB" w:rsidRDefault="004871BB" w:rsidP="004871BB">
      <w:pPr>
        <w:spacing w:before="100" w:beforeAutospacing="1" w:after="12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Рекомендуем для прочтения детям следующие произведения: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«Дом», «Первый ночной таран»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 А. «Юнбат Иванов»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 А. «Пограничник»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«Памятник солдату», «Москва», «Твои защитники»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 Н. Отрывки из книги «Наша  древняя столица»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Я. «Трехцветный флаг»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 Г. «Наша Родина»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 М.Ю. «Бородино»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Махотин С. «Этот дом со скрипучим крыльцом»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В. «Родное», «Я и мы», «Разноцветная планета»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С. Родина»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А. «Нет на свете Родины  красивей»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В. «Родные просторы»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«Мама», «Малая Родина»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детьми </w:t>
      </w:r>
      <w:r w:rsidRPr="004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пословицы: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у человека мать, одна у него и Родина.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краше Родины нашей.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хорошо, но милее Родины нет.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чужой стороне и весна не красна.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сторона – мать, чужая – мачеха.</w:t>
      </w:r>
    </w:p>
    <w:p w:rsidR="004871BB" w:rsidRPr="004871BB" w:rsidRDefault="004871BB" w:rsidP="00EA6A67">
      <w:pPr>
        <w:spacing w:before="120"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умей за нее постоять.</w:t>
      </w:r>
    </w:p>
    <w:p w:rsidR="004871BB" w:rsidRPr="004871BB" w:rsidRDefault="004871BB" w:rsidP="0048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871BB" w:rsidRPr="004871BB" w:rsidRDefault="004871BB" w:rsidP="0048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892746" w:rsidRPr="004871BB" w:rsidRDefault="00892746">
      <w:pPr>
        <w:rPr>
          <w:rFonts w:ascii="Times New Roman" w:hAnsi="Times New Roman" w:cs="Times New Roman"/>
          <w:sz w:val="28"/>
          <w:szCs w:val="28"/>
        </w:rPr>
      </w:pPr>
    </w:p>
    <w:sectPr w:rsidR="00892746" w:rsidRPr="0048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00C"/>
    <w:multiLevelType w:val="multilevel"/>
    <w:tmpl w:val="B2A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81717"/>
    <w:multiLevelType w:val="hybridMultilevel"/>
    <w:tmpl w:val="0A86289A"/>
    <w:lvl w:ilvl="0" w:tplc="0419000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2" w:hanging="360"/>
      </w:pPr>
      <w:rPr>
        <w:rFonts w:ascii="Wingdings" w:hAnsi="Wingdings" w:hint="default"/>
      </w:rPr>
    </w:lvl>
  </w:abstractNum>
  <w:abstractNum w:abstractNumId="2" w15:restartNumberingAfterBreak="0">
    <w:nsid w:val="33DF3C40"/>
    <w:multiLevelType w:val="multilevel"/>
    <w:tmpl w:val="295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7508B"/>
    <w:multiLevelType w:val="multilevel"/>
    <w:tmpl w:val="5AD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A"/>
    <w:rsid w:val="004871BB"/>
    <w:rsid w:val="0084057A"/>
    <w:rsid w:val="00892746"/>
    <w:rsid w:val="00B727CE"/>
    <w:rsid w:val="00E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D261"/>
  <w15:chartTrackingRefBased/>
  <w15:docId w15:val="{4C997000-0CD5-4BD2-A043-FBF8E6A4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6A67"/>
  </w:style>
  <w:style w:type="paragraph" w:styleId="a3">
    <w:name w:val="List Paragraph"/>
    <w:basedOn w:val="a"/>
    <w:uiPriority w:val="34"/>
    <w:qFormat/>
    <w:rsid w:val="00EA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2020-09-19T20:50:00Z</dcterms:created>
  <dcterms:modified xsi:type="dcterms:W3CDTF">2020-09-21T07:59:00Z</dcterms:modified>
</cp:coreProperties>
</file>