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5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</w:t>
      </w:r>
      <w:r w:rsidRPr="00145F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5F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0567" w:rsidRPr="00145FCA" w:rsidRDefault="001F0567" w:rsidP="001F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45F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145FCA">
        <w:rPr>
          <w:b/>
          <w:bCs/>
          <w:color w:val="000000"/>
          <w:sz w:val="72"/>
          <w:szCs w:val="72"/>
        </w:rPr>
        <w:t>«</w:t>
      </w:r>
      <w:r>
        <w:rPr>
          <w:b/>
          <w:bCs/>
          <w:color w:val="000000"/>
          <w:sz w:val="72"/>
          <w:szCs w:val="72"/>
        </w:rPr>
        <w:t>Весна пришла</w:t>
      </w:r>
      <w:r w:rsidRPr="00145FCA">
        <w:rPr>
          <w:b/>
          <w:bCs/>
          <w:color w:val="000000"/>
          <w:sz w:val="72"/>
          <w:szCs w:val="72"/>
        </w:rPr>
        <w:t>»</w:t>
      </w:r>
    </w:p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68F0D8B9" wp14:editId="0614AF49">
            <wp:extent cx="5940425" cy="4005506"/>
            <wp:effectExtent l="0" t="0" r="3175" b="0"/>
            <wp:docPr id="1" name="Рисунок 1" descr="https://sneg.top/uploads/posts/2023-04/1682174189_sneg-top-p-syuzhetnie-kartinki-dlya-detei-vesna-ins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neg.top/uploads/posts/2023-04/1682174189_sneg-top-p-syuzhetnie-kartinki-dlya-detei-vesna-inst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67" w:rsidRPr="00145FCA" w:rsidRDefault="001F0567" w:rsidP="001F056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9F842A4" wp14:editId="14213179">
                <wp:extent cx="304800" cy="304800"/>
                <wp:effectExtent l="0" t="0" r="0" b="0"/>
                <wp:docPr id="5" name="AutoShape 4" descr="https://cvam.ru/wp-content/uploads/2023/10/detiam-o-trude-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D482D" id="AutoShape 4" o:spid="_x0000_s1026" alt="https://cvam.ru/wp-content/uploads/2023/10/detiam-o-trude-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xp4wIAAAAGAAAOAAAAZHJzL2Uyb0RvYy54bWysVNtu2zAMfR+wfxD07vhS5WKjTtHF8TCg&#10;2wp0+wDFlmNhtqRJSpxu2L+PkpM0bV+GbX4QJFI+PCSPeH1z6Du0Z9pwKXIcTyKMmKhkzcU2x1+/&#10;lMECI2OpqGknBcvxIzP4Zvn2zfWgMpbIVnY10whAhMkGlePWWpWFoala1lMzkYoJcDZS99TCUW/D&#10;WtMB0PsuTKJoFg5S10rLihkD1mJ04qXHbxpW2c9NY5hFXY6Bm/Wr9uvGreHymmZbTVXLqyMN+hcs&#10;esoFBD1DFdRStNP8FVTPKy2NbOykkn0om4ZXzOcA2cTRi2weWqqYzwWKY9S5TOb/wVaf9vca8TrH&#10;U4wE7aFFtzsrfWREMKqZqaBcri0G+lLtaT/Ru3BQQSWFZcKGO9VJWhvgn1yFkELNLKd9IAOrdzUL&#10;ksnANsrVeQAECPeg7rWrlFF3svpmkJCrlootuzUKugUaAh4nk9ZyaBmgOzNAQNwLDHcwgIY2w0dZ&#10;A3MKzH0XDo3uXQyoLzr4Zj+em80OFlVgvIrIIgJJVOA67l0Emp1+VtrY90z2yG1yrIGdB6f7O2PH&#10;q6crLpaQJe86sNOsE88MgDlaIDT86nyOhJfHzzRK14v1ggQkma0DEhVFcFuuSDAr4/m0uCpWqyL+&#10;5eLGJGt5XTPhwpykGpM/k8Lx0YwiO4vVyI7XDs5RMnq7WXUa7Sk8ldJ/vuTgeboWPqfh6wW5vEgp&#10;Tkj0LkmDcraYB6Qk0yCdR4sgitN36SwiKSnK5yndccH+PSU05DidJlPfpQvSL3KL/Pc6N5r13MIw&#10;6nifY5AGfO4SzZwC16L2e0t5N+4vSuHoP5UC2n1qtNerk+io/o2sH0GuWoKcQHkwNmHTSv0DowFG&#10;UI7N9x3VDKPugwDJpzEhbmb5A5nOEzjoS8/m0kNFBVA5thiN25Ud59xOab5tIVLsCyOke+AN9xJ2&#10;T2hkdXxcMGZ8JseR6ObY5dnfehrcy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pZ8aeMCAAAA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73A2A8" wp14:editId="6733ED9B">
                <wp:extent cx="304800" cy="304800"/>
                <wp:effectExtent l="0" t="0" r="0" b="0"/>
                <wp:docPr id="4" name="AutoShape 3" descr="https://top-fon.com/uploads/posts/2023-01/1674703468_top-fon-com-p-fon-dlya-prezentatsii-trudovoe-vospitanie-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0180A" id="AutoShape 3" o:spid="_x0000_s1026" alt="https://top-fon.com/uploads/posts/2023-01/1674703468_top-fon-com-p-fon-dlya-prezentatsii-trudovoe-vospitanie-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BzAQMAADMGAAAOAAAAZHJzL2Uyb0RvYy54bWysVMlu2zAQvRfoPxC8y1pMLxIiB4mXokDa&#10;Bkh7LmiJsthKJEvSVpyi/94hZTt2cina6iCQM+TMezOPc3X92DZox7ThUuQ4HkQYMVHIkotNjr98&#10;XgVTjIyloqSNFCzHe2bw9eztm6tOZSyRtWxKphEEESbrVI5ra1UWhqaoWUvNQComwFlJ3VILW70J&#10;S007iN42YRJF47CTulRaFswYsC56J575+FXFCvupqgyzqMkxYLP+r/1/7f7h7IpmG01VzYsDDPoX&#10;KFrKBSQ9hVpQS9FW81ehWl5oaWRlB4VsQ1lVvGCeA7CJoxdsHmqqmOcCxTHqVCbz/8IWH3f3GvEy&#10;xwQjQVto0c3WSp8ZDTEqmSmgXK4tBvpipQoqKTz4rWokLU2opLEG4CfDIIrDeDwhk2hIxtOvh8MB&#10;MA38taBs9jRQmj0xYaGfnAdWb0u5kyzYSaM4CIWzgCSDb2rjWtNBUkD4oO61K65Rd7L4bpCQ85qK&#10;DbsxChoMsgPoR5PWsqsZ4HJmCBFexHAbA9HQuvsgSyBLgaxv3GOlW5cDWoIevT72J32wR4sKMA4j&#10;Mo1ARQW4DmuXgWbHy0ob+47JFrlFjjWg88Hp7s7Y/ujxiMsl5Io3Ddhp1ogLA8TsLZAarjqfA+EV&#10;9TON0uV0OSVQqPEyINFiEdys5iQYr+LJaDFczOeL+JfLG5Os5mXJhEtzVHdM/kw9h3fW6/KkbyMb&#10;XrpwDpLRm/W80WhH4XWt/OdLDp7nY+ElDF8v4PKCUpyQ6DZJg9V4OgnIioyCdBJNQVDpbTqOSEoW&#10;q0tKd1ywf6eEuhyno2Tku3QG+gW3yH+vudGs5RbmV8PbHIM04HOHaOYUuBSlX1vKm359VgoH/7kU&#10;0O5jo71enUR79a9luQe5aglyAuXBpIVFLfUTRh1MrRybH1uqGUbNewGST2NC3JjzGzKaJLDR5571&#10;uYeKAkLl2GLUL+e2H41bpfmmhkyxL4yQbiZU3EvYPaEe1eFxwWTyTA5T1I2+870/9Tzr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EZAcwEDAAAz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2F46B3" wp14:editId="06B81061">
                <wp:extent cx="304800" cy="304800"/>
                <wp:effectExtent l="0" t="0" r="0" b="0"/>
                <wp:docPr id="2" name="AutoShape 1" descr="https://top-fon.com/uploads/posts/2023-01/1674703468_top-fon-com-p-fon-dlya-prezentatsii-trudovoe-vospitanie-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06DBE" id="AutoShape 1" o:spid="_x0000_s1026" alt="https://top-fon.com/uploads/posts/2023-01/1674703468_top-fon-com-p-fon-dlya-prezentatsii-trudovoe-vospitanie-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SAQMAADMGAAAOAAAAZHJzL2Uyb0RvYy54bWysVMlu2zAQvRfoPxC8y1pMLxIiB4mXokDa&#10;Bkh7LmiJsthKJEvSVpyi/94hZTt2cina6iCQM+TMezOPc3X92DZox7ThUuQ4HkQYMVHIkotNjr98&#10;XgVTjIyloqSNFCzHe2bw9eztm6tOZSyRtWxKphEEESbrVI5ra1UWhqaoWUvNQComwFlJ3VILW70J&#10;S007iN42YRJF47CTulRaFswYsC56J575+FXFCvupqgyzqMkxYLP+r/1/7f7h7IpmG01VzYsDDPoX&#10;KFrKBSQ9hVpQS9FW81ehWl5oaWRlB4VsQ1lVvGCeA7CJoxdsHmqqmOcCxTHqVCbz/8IWH3f3GvEy&#10;xwlGgrbQoputlT4zijEqmSmgXK4tBvpipQoqKTz4rWokLU2opLEG4CfDIIrDeDwhk2hIxtOvh8MB&#10;MA38taBs9jRQmj0xYaGfnAdWb0u5kyzYSaM4CIWzgCSDb2rjWtNBUkD4oO61K65Rd7L4bpCQ85qK&#10;DbsxChoMsgPoR5PWsqsZ4HJmCBFexHAbA9HQuvsgSyBLgaxv3GOlW5cDWoIevT72J32wR4sKMA4j&#10;Mo1ARQW4DmuXgWbHy0ob+47JFrlFjjWg88Hp7s7Y/ujxiMsl5Io3Ddhp1ogLA8TsLZAarjqfA+EV&#10;9TON0uV0OSVQqPEyINFiEdys5iQYr+LJaDFczOeL+JfLG5Os5mXJhEtzVHdM/kw9h3fW6/KkbyMb&#10;XrpwDpLRm/W80WhH4XWt/OdLDp7nY+ElDF8v4PKCUpyQ6DZJg9V4OgnIioyCdBJNQVDpbTqOSEoW&#10;q0tKd1ywf6eEuhyno2Tku3QG+gW3yH+vudGs5RbmV8PbHIM04HOHaOYUuBSlX1vKm359VgoH/7kU&#10;0O5jo71enUR79a9luQe5aglyAuXBpIVFLfUTRh1MrRybH1uqGUbNewGST2NC3JjzGzKaJLDR5571&#10;uYeKAkLl2GLUL+e2H41bpfmmhkyxL4yQbiZU3EvYPaEe1eFxwWTyTA5T1I2+870/9Tzr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jlcF0gEDAAAz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1F0567" w:rsidRDefault="001F0567" w:rsidP="001F0567">
      <w:pPr>
        <w:shd w:val="clear" w:color="auto" w:fill="FFFFFF"/>
        <w:tabs>
          <w:tab w:val="left" w:pos="6120"/>
        </w:tabs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1F0567" w:rsidRDefault="001F0567" w:rsidP="001F0567">
      <w:pPr>
        <w:shd w:val="clear" w:color="auto" w:fill="FFFFFF"/>
        <w:tabs>
          <w:tab w:val="left" w:pos="6120"/>
        </w:tabs>
        <w:spacing w:after="0"/>
        <w:rPr>
          <w:b/>
          <w:bCs/>
          <w:color w:val="000000"/>
          <w:sz w:val="28"/>
          <w:szCs w:val="28"/>
        </w:rPr>
      </w:pPr>
    </w:p>
    <w:p w:rsidR="001F0567" w:rsidRPr="00145FCA" w:rsidRDefault="001F0567" w:rsidP="001F05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1F0567" w:rsidRPr="00145FCA" w:rsidRDefault="001F0567" w:rsidP="001F0567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145FCA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145FCA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145FCA">
        <w:rPr>
          <w:b/>
          <w:bCs/>
          <w:color w:val="000000"/>
          <w:sz w:val="36"/>
          <w:szCs w:val="36"/>
        </w:rPr>
        <w:t xml:space="preserve"> Е.В.</w:t>
      </w:r>
    </w:p>
    <w:p w:rsidR="001F0567" w:rsidRPr="00145FCA" w:rsidRDefault="001F0567" w:rsidP="001F0567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1F0567" w:rsidRPr="00145FCA" w:rsidRDefault="001F0567" w:rsidP="001F0567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1F0567" w:rsidRPr="00424653" w:rsidRDefault="001F0567" w:rsidP="001F0567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2024</w:t>
      </w:r>
      <w:r w:rsidRPr="00145F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1F0567" w:rsidRDefault="001F0567" w:rsidP="001F056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F0567">
        <w:rPr>
          <w:rStyle w:val="c4"/>
          <w:color w:val="000000"/>
          <w:sz w:val="28"/>
          <w:szCs w:val="28"/>
        </w:rPr>
        <w:lastRenderedPageBreak/>
        <w:t>Наступила весна, побеседуйте с ребенком об этом времени года. Вспомните весенние месяцы: март, апрель, май. А запомнить весенние месяцы ребенку поможет стихотворение: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0"/>
          <w:i/>
          <w:iCs/>
          <w:color w:val="000000"/>
          <w:sz w:val="28"/>
          <w:szCs w:val="28"/>
        </w:rPr>
        <w:t>Март, апрель и май зеленый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0"/>
          <w:i/>
          <w:iCs/>
          <w:color w:val="000000"/>
          <w:sz w:val="28"/>
          <w:szCs w:val="28"/>
        </w:rPr>
        <w:t>Дарит листья липам, клёнам.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0"/>
          <w:i/>
          <w:iCs/>
          <w:color w:val="000000"/>
          <w:sz w:val="28"/>
          <w:szCs w:val="28"/>
        </w:rPr>
        <w:t>Просыпаются сады.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0"/>
          <w:i/>
          <w:iCs/>
          <w:color w:val="000000"/>
          <w:sz w:val="28"/>
          <w:szCs w:val="28"/>
        </w:rPr>
        <w:t>Распускаются цветы.</w:t>
      </w:r>
    </w:p>
    <w:p w:rsidR="001F0567" w:rsidRPr="001F0567" w:rsidRDefault="001F0567" w:rsidP="001F0567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2"/>
          <w:color w:val="000000"/>
          <w:sz w:val="28"/>
          <w:szCs w:val="28"/>
          <w:u w:val="single"/>
        </w:rPr>
        <w:t>Весенние прогулки чрезвычайно полезны.</w:t>
      </w:r>
    </w:p>
    <w:p w:rsidR="001F0567" w:rsidRPr="001F0567" w:rsidRDefault="001F0567" w:rsidP="001F0567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</w:t>
      </w:r>
    </w:p>
    <w:p w:rsidR="001F0567" w:rsidRPr="001F0567" w:rsidRDefault="001F0567" w:rsidP="001F0567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 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1F0567" w:rsidRPr="001F0567" w:rsidRDefault="001F0567" w:rsidP="001F0567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Весной наблюдать за природой намного интереснее, чем зимой. На прогулке с ребенком,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1F0567" w:rsidRPr="001F0567" w:rsidRDefault="001F0567" w:rsidP="001F0567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Расскажите детям, какие запахи несёт в себе весна: талого снега, березовых почек, первых подснежников и другие. Расскажите ребенку, что происходит весной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1F0567" w:rsidRPr="001F0567" w:rsidRDefault="001F0567" w:rsidP="001F0567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Поясняйте ребенку,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1F0567" w:rsidRPr="001F0567" w:rsidRDefault="001F0567" w:rsidP="001F0567">
      <w:pPr>
        <w:pStyle w:val="c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Выберите для сравнения какой-нибудь объект на улице и наблюдайте за его изменением каждый день. Например, обратите внимание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 При таком общении у ребенка расширяется словарный запас и развивается активная речь.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1F0567">
        <w:rPr>
          <w:rStyle w:val="c2"/>
          <w:b/>
          <w:color w:val="000000"/>
          <w:sz w:val="28"/>
          <w:szCs w:val="28"/>
          <w:u w:val="single"/>
        </w:rPr>
        <w:lastRenderedPageBreak/>
        <w:t>Для укрепления знаний о весне с детьми также можно поиграть в игры.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1. Игра в ассоциации. Вы кидаете ребенку мяч и называете слово, а он обратно кидает мяч вам и называет слово (снег-ручей, дерево-птица, весна-солнце).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2. Дидактическая игра «Когда это бывает?»: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• Тает снежок, ожил лужок. День прибывает. Когда это бывает? (в марте, весной)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• Снег на полях, лёд на реках. Вьюга гуляет, когда это бывает? (Зимой)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• Прилетела ласточка,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Распустила перья.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Солнце греет ласково,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Что это за время? (Весна)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• Солнце печёт, липа цветёт. Рожь поспевает, когда это бывает? (Летом)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• Зазвенели ручьи,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Прилетели грачи.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В улей пчела первый мёд принесла.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Кто скажет, кто знает,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Когда это бывает? (Весной)</w:t>
      </w:r>
    </w:p>
    <w:p w:rsidR="001F0567" w:rsidRPr="001F0567" w:rsidRDefault="001F0567" w:rsidP="001F0567">
      <w:pPr>
        <w:pStyle w:val="c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0567">
        <w:rPr>
          <w:rStyle w:val="c4"/>
          <w:color w:val="000000"/>
          <w:sz w:val="28"/>
          <w:szCs w:val="28"/>
        </w:rPr>
        <w:t>3. Игра «Скажи ласково». Например, солнце – солнышко, лужа – лужица.</w:t>
      </w:r>
    </w:p>
    <w:p w:rsidR="00B9408E" w:rsidRPr="001F0567" w:rsidRDefault="00B9408E" w:rsidP="001F0567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B9408E" w:rsidRPr="001F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1F0567"/>
    <w:rsid w:val="00B9408E"/>
    <w:rsid w:val="00F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5D09"/>
  <w15:chartTrackingRefBased/>
  <w15:docId w15:val="{31C81335-0135-406E-9DF0-D9857B61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0567"/>
  </w:style>
  <w:style w:type="paragraph" w:customStyle="1" w:styleId="c1">
    <w:name w:val="c1"/>
    <w:basedOn w:val="a"/>
    <w:rsid w:val="001F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0567"/>
  </w:style>
  <w:style w:type="character" w:customStyle="1" w:styleId="c0">
    <w:name w:val="c0"/>
    <w:basedOn w:val="a0"/>
    <w:rsid w:val="001F0567"/>
  </w:style>
  <w:style w:type="paragraph" w:customStyle="1" w:styleId="c6">
    <w:name w:val="c6"/>
    <w:basedOn w:val="a"/>
    <w:rsid w:val="001F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2024-04-03T19:32:00Z</dcterms:created>
  <dcterms:modified xsi:type="dcterms:W3CDTF">2024-04-03T19:37:00Z</dcterms:modified>
</cp:coreProperties>
</file>