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47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47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6E47A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7A8" w:rsidRPr="006E47A8" w:rsidRDefault="006E47A8" w:rsidP="006E4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E47A8">
        <w:rPr>
          <w:b/>
          <w:bCs/>
          <w:color w:val="000000"/>
          <w:sz w:val="72"/>
          <w:szCs w:val="72"/>
        </w:rPr>
        <w:t>«</w:t>
      </w:r>
      <w:r w:rsidRPr="006E47A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Использование загадок как средство формирования выразительности речи</w:t>
      </w:r>
      <w:r w:rsidRPr="006E47A8">
        <w:rPr>
          <w:b/>
          <w:bCs/>
          <w:color w:val="000000"/>
          <w:sz w:val="72"/>
          <w:szCs w:val="72"/>
        </w:rPr>
        <w:t>»</w:t>
      </w:r>
    </w:p>
    <w:p w:rsidR="006E47A8" w:rsidRPr="006E47A8" w:rsidRDefault="006E47A8" w:rsidP="006E47A8">
      <w:pPr>
        <w:shd w:val="clear" w:color="auto" w:fill="FFFFFF"/>
        <w:spacing w:after="0"/>
        <w:jc w:val="center"/>
        <w:rPr>
          <w:b/>
          <w:bCs/>
          <w:color w:val="000000"/>
          <w:sz w:val="48"/>
          <w:szCs w:val="4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E47A8" w:rsidRPr="006E47A8" w:rsidRDefault="006E47A8" w:rsidP="006E47A8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6E47A8">
        <w:rPr>
          <w:b/>
          <w:bCs/>
          <w:color w:val="000000"/>
          <w:sz w:val="36"/>
          <w:szCs w:val="36"/>
        </w:rPr>
        <w:t>Подготовил педагог   Каталевская Е.В.</w:t>
      </w:r>
    </w:p>
    <w:p w:rsidR="006E47A8" w:rsidRPr="006E47A8" w:rsidRDefault="006E47A8" w:rsidP="006E47A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6E47A8" w:rsidRPr="006E47A8" w:rsidRDefault="006E47A8" w:rsidP="006E47A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6E47A8" w:rsidRDefault="006E47A8" w:rsidP="006E47A8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6E47A8" w:rsidRPr="006E47A8" w:rsidRDefault="006E47A8" w:rsidP="006E47A8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6E47A8" w:rsidRPr="006E47A8" w:rsidRDefault="006E47A8" w:rsidP="006E47A8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2021</w:t>
      </w:r>
      <w:r w:rsidRPr="006E47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Исследования психологов и педагогов, показывают, что к старшему дошкольному возрасту у детей развивается осмысленное восприятие, проявляющееся в понимании содержания и нравственного смысла произведения, в способности выделять и замечать средства художественной выразительности, т. е. у детей развивается понимание образной стороны речи.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Образная речь является составной частью культуры речи. Формирование образной речи имеет огромное значение для развития связной речи, что является основой воспитания и обучения детей в старшем дошкольном возрасте.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Образная речь детей старшего дошкольного возраста имеет свои особенности: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представлений у детей о средствах выразительности;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детьми смыслового богатства слова, смысловой близости и различия однокоренных синонимов, понимание словосочетаний в переносном значении;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овладение переносным значением многозначных слов;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детей воспринимать, выделять и замечать средства художественной выразительности;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своей речи разнообразных средств образности (эпитеты, метафоры, сравнения)</w:t>
      </w:r>
      <w:proofErr w:type="gramStart"/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запасом грамматических средств, способность чувствовать структуру и семантическое место формы слова в предложении;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разнообразные грамматические средства (инверсия, уместное употребление предлогов)</w:t>
      </w:r>
      <w:proofErr w:type="gramStart"/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речи синонимов и антонимов;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обобщенного смысла.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так не обогащает образную сторону речи детей, как малые фольклорные жанры. Среди этих сокровищ устного народного творчества загадка занимает особое место.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понимание образной стороны речи.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практики отмечают многостороннее влияние на речь детей загадывания и отгадывания загадок. Ценность этого метода состоит, с одной стороны, в том, что он позволяет эффективно упражнять ум, развивать мыслительные способности, углублять и уточнять знания о предметах и явлениях. С другой стороны, загадки помогают детям проникнуть в образный строй русской речи, овладеть выразительными средствами языка. Загадка определяется как образное, картинное описание характерных признаков предметов и явлений.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предполагает наличие представлений о целом ряде предметов и явлений. Играя в загадки, ребёнок как бы сдаёт экзамен – хорошо ли он уже познакомился с окружающим миром?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заставляет ребёнка всматриваться в окружающую действительность, быть наблюдательным, уметь сосредоточить внимание на каком-то предмете или на слове, которое называет его, на звуке, который помогает отгадать загадку. Ребёнок учится находить поэзию в самых простых вещах. Каждая новая загадка, разгаданная ребёнком, становится очередной ступенькой в развитии его мышления и речи. Коллективное отгадывание загадок с последующим их обсуждением даёт возможность взрослым (педагогам, родителям) формировать у ребёнка коммуникативные способности.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построения загадки разнообразны. Чаще загадка строится на перечислении признаков предмета, явления (величина, форма, цвет, вкус, звучание, движение и т. д.)</w:t>
      </w:r>
      <w:proofErr w:type="gramStart"/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отгадать загадку, нужно быть хорошо знакомым с признаками предмета, уметь их выделять, связывать по ассоциации с другими, не названными в загадке. Надо уметь наблюдать явления в развитии, в сложных и многообразных связях, это помогает построению правильных суждений и умозаключений.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Изобразительно-выразительные средства загадок богаты и разнообразны: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употребление слова в переносном значении (внешний вид, общее назначение, частные признаки предметов)</w:t>
      </w:r>
      <w:proofErr w:type="gramStart"/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сопоставление с человеком (олицетворение, иногда используются личные имена;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многозначность слова;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применяются эпитеты и сравнения.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загадках также могут сочетаться различные изобразительно-выразительные средства.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отгадывания: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в наблюдении (за листьями, за ягодами)</w:t>
      </w:r>
      <w:proofErr w:type="gramStart"/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содержания загадки;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объяснению и доказательству отгадки;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опыта (например, снег)</w:t>
      </w:r>
      <w:proofErr w:type="gramStart"/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(«Кому что нужно», «Что для чего нужно», «Что из чего сделано»)</w:t>
      </w:r>
      <w:proofErr w:type="gramStart"/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непосредственные действия с предметами в труде, в игре (название предмета, части предмета, материал из которого сделан предмет)</w:t>
      </w:r>
      <w:proofErr w:type="gramStart"/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отгадывания: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указанных в загадке признаков неизвестного объекта, т. е. проведение анализа;</w:t>
      </w:r>
    </w:p>
    <w:p w:rsidR="00916D5A" w:rsidRPr="00916D5A" w:rsidRDefault="00916D5A" w:rsidP="00916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сопоставление и объединение эти признаков, с целью выявления возможных между ними связей, т. е. проведение синтеза;</w:t>
      </w:r>
    </w:p>
    <w:p w:rsidR="00916D5A" w:rsidRPr="00916D5A" w:rsidRDefault="00916D5A" w:rsidP="00916D5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соотнесенных признаков и выявленных связей формулирование вывода (умозаключение, т. е. отгадывание загадки.</w:t>
      </w:r>
    </w:p>
    <w:sectPr w:rsidR="00916D5A" w:rsidRPr="00916D5A" w:rsidSect="007D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DA3"/>
    <w:rsid w:val="00022DF3"/>
    <w:rsid w:val="00302750"/>
    <w:rsid w:val="006E47A8"/>
    <w:rsid w:val="007D3374"/>
    <w:rsid w:val="00916D5A"/>
    <w:rsid w:val="00A6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123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Детский сад</cp:lastModifiedBy>
  <cp:revision>5</cp:revision>
  <dcterms:created xsi:type="dcterms:W3CDTF">2020-09-19T20:33:00Z</dcterms:created>
  <dcterms:modified xsi:type="dcterms:W3CDTF">2021-05-04T06:34:00Z</dcterms:modified>
</cp:coreProperties>
</file>