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D9" w:rsidRPr="00C572E6" w:rsidRDefault="00CB00D9" w:rsidP="00CB00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2E6">
        <w:rPr>
          <w:rFonts w:ascii="Times New Roman" w:hAnsi="Times New Roman" w:cs="Times New Roman"/>
          <w:sz w:val="24"/>
          <w:szCs w:val="24"/>
        </w:rPr>
        <w:t xml:space="preserve">Лексическая тема: </w:t>
      </w:r>
      <w:r>
        <w:rPr>
          <w:rFonts w:ascii="Times New Roman" w:hAnsi="Times New Roman" w:cs="Times New Roman"/>
          <w:b/>
          <w:sz w:val="24"/>
          <w:szCs w:val="24"/>
        </w:rPr>
        <w:t xml:space="preserve">Неделя сказок </w:t>
      </w:r>
      <w:r>
        <w:rPr>
          <w:rFonts w:ascii="Times New Roman" w:hAnsi="Times New Roman" w:cs="Times New Roman"/>
          <w:sz w:val="24"/>
          <w:szCs w:val="24"/>
        </w:rPr>
        <w:t>(01.06 – 05.06</w:t>
      </w:r>
      <w:r w:rsidRPr="00C572E6">
        <w:rPr>
          <w:rFonts w:ascii="Times New Roman" w:hAnsi="Times New Roman" w:cs="Times New Roman"/>
          <w:sz w:val="24"/>
          <w:szCs w:val="24"/>
        </w:rPr>
        <w:t>)</w:t>
      </w:r>
    </w:p>
    <w:p w:rsidR="00CB00D9" w:rsidRPr="00C572E6" w:rsidRDefault="00CB00D9" w:rsidP="00CB00D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572E6">
        <w:rPr>
          <w:rFonts w:ascii="Times New Roman" w:hAnsi="Times New Roman" w:cs="Times New Roman"/>
          <w:b/>
          <w:sz w:val="24"/>
          <w:szCs w:val="24"/>
        </w:rPr>
        <w:t>3-4 года</w:t>
      </w:r>
    </w:p>
    <w:tbl>
      <w:tblPr>
        <w:tblStyle w:val="a3"/>
        <w:tblW w:w="0" w:type="auto"/>
        <w:tblLook w:val="04A0"/>
      </w:tblPr>
      <w:tblGrid>
        <w:gridCol w:w="1800"/>
        <w:gridCol w:w="2218"/>
        <w:gridCol w:w="2499"/>
        <w:gridCol w:w="2576"/>
      </w:tblGrid>
      <w:tr w:rsidR="00CB00D9" w:rsidRPr="00C572E6" w:rsidTr="00CB00D9">
        <w:trPr>
          <w:trHeight w:val="276"/>
        </w:trPr>
        <w:tc>
          <w:tcPr>
            <w:tcW w:w="1800" w:type="dxa"/>
          </w:tcPr>
          <w:p w:rsidR="00CB00D9" w:rsidRPr="00C572E6" w:rsidRDefault="00CB00D9" w:rsidP="000F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E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18" w:type="dxa"/>
          </w:tcPr>
          <w:p w:rsidR="00CB00D9" w:rsidRPr="00C572E6" w:rsidRDefault="00CB00D9" w:rsidP="000F3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CB00D9" w:rsidRPr="00C572E6" w:rsidRDefault="00CB00D9" w:rsidP="000F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E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576" w:type="dxa"/>
          </w:tcPr>
          <w:p w:rsidR="00CB00D9" w:rsidRPr="00C572E6" w:rsidRDefault="00CB00D9" w:rsidP="000F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E6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</w:p>
        </w:tc>
      </w:tr>
      <w:tr w:rsidR="00CB00D9" w:rsidRPr="00C572E6" w:rsidTr="00CB00D9">
        <w:trPr>
          <w:trHeight w:val="2255"/>
        </w:trPr>
        <w:tc>
          <w:tcPr>
            <w:tcW w:w="1800" w:type="dxa"/>
          </w:tcPr>
          <w:p w:rsidR="00CB00D9" w:rsidRPr="00C572E6" w:rsidRDefault="00CB00D9" w:rsidP="000F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E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18" w:type="dxa"/>
          </w:tcPr>
          <w:p w:rsidR="00CB00D9" w:rsidRDefault="00CB00D9" w:rsidP="000F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Защиты детей»</w:t>
            </w:r>
          </w:p>
          <w:p w:rsidR="00CB00D9" w:rsidRPr="00CB00D9" w:rsidRDefault="00CB00D9" w:rsidP="00CB0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0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представление о празднике «День защиты детей, </w:t>
            </w:r>
          </w:p>
        </w:tc>
        <w:tc>
          <w:tcPr>
            <w:tcW w:w="2499" w:type="dxa"/>
          </w:tcPr>
          <w:p w:rsidR="00CB00D9" w:rsidRPr="00CB00D9" w:rsidRDefault="00CB00D9" w:rsidP="000F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0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Расширение знаний о празднике – Дне защиты детей; создавать  радостную праздничную атмосферу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дома</w:t>
            </w:r>
          </w:p>
        </w:tc>
        <w:tc>
          <w:tcPr>
            <w:tcW w:w="2576" w:type="dxa"/>
          </w:tcPr>
          <w:p w:rsidR="00CB00D9" w:rsidRDefault="00CB00D9" w:rsidP="000F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 «Археолог»</w:t>
            </w:r>
          </w:p>
          <w:p w:rsidR="00CB00D9" w:rsidRDefault="00CB00D9" w:rsidP="000F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моторики, быстроты, внимательности. </w:t>
            </w:r>
          </w:p>
          <w:p w:rsidR="00CB00D9" w:rsidRDefault="00CB00D9" w:rsidP="000F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«Танцор Диско»</w:t>
            </w:r>
          </w:p>
          <w:p w:rsidR="00CB00D9" w:rsidRDefault="00CB00D9" w:rsidP="000F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активность движений, внимание.</w:t>
            </w:r>
          </w:p>
          <w:p w:rsidR="00CB00D9" w:rsidRDefault="00FF5609" w:rsidP="000F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«Лето»</w:t>
            </w:r>
            <w:r w:rsidR="0033129E">
              <w:rPr>
                <w:rFonts w:ascii="Times New Roman" w:hAnsi="Times New Roman" w:cs="Times New Roman"/>
                <w:sz w:val="24"/>
                <w:szCs w:val="24"/>
              </w:rPr>
              <w:t>. Презентация-</w:t>
            </w:r>
          </w:p>
          <w:p w:rsidR="0033129E" w:rsidRPr="00C572E6" w:rsidRDefault="0033129E" w:rsidP="000F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«Солнышко»</w:t>
            </w:r>
          </w:p>
        </w:tc>
      </w:tr>
      <w:tr w:rsidR="00CB00D9" w:rsidRPr="00C572E6" w:rsidTr="00CB00D9">
        <w:trPr>
          <w:trHeight w:val="2531"/>
        </w:trPr>
        <w:tc>
          <w:tcPr>
            <w:tcW w:w="1800" w:type="dxa"/>
          </w:tcPr>
          <w:p w:rsidR="00CB00D9" w:rsidRPr="00C572E6" w:rsidRDefault="00CB00D9" w:rsidP="000F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E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18" w:type="dxa"/>
          </w:tcPr>
          <w:p w:rsidR="00CB00D9" w:rsidRPr="00C572E6" w:rsidRDefault="00FF5609" w:rsidP="000F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волшебства</w:t>
            </w:r>
          </w:p>
        </w:tc>
        <w:tc>
          <w:tcPr>
            <w:tcW w:w="2499" w:type="dxa"/>
          </w:tcPr>
          <w:p w:rsidR="00CB00D9" w:rsidRPr="00C572E6" w:rsidRDefault="00FF5609" w:rsidP="00FF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знания об окружающем мире с помощью простых опытов. Развивать воображение, внимание, мышление. </w:t>
            </w:r>
          </w:p>
        </w:tc>
        <w:tc>
          <w:tcPr>
            <w:tcW w:w="2576" w:type="dxa"/>
          </w:tcPr>
          <w:p w:rsidR="00CB00D9" w:rsidRDefault="00FF5609" w:rsidP="000F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Опыты </w:t>
            </w:r>
          </w:p>
          <w:p w:rsidR="00FF5609" w:rsidRPr="00C572E6" w:rsidRDefault="00FF5609" w:rsidP="000F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«Воздух, «Вода»</w:t>
            </w:r>
            <w:r w:rsidR="0033129E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кисточка», «Свет и цвет». Игры для детей «Сказки»</w:t>
            </w:r>
          </w:p>
        </w:tc>
      </w:tr>
      <w:tr w:rsidR="00CB00D9" w:rsidRPr="00C572E6" w:rsidTr="00CB00D9">
        <w:trPr>
          <w:trHeight w:val="4802"/>
        </w:trPr>
        <w:tc>
          <w:tcPr>
            <w:tcW w:w="1800" w:type="dxa"/>
          </w:tcPr>
          <w:p w:rsidR="00CB00D9" w:rsidRPr="00C572E6" w:rsidRDefault="00CB00D9" w:rsidP="000F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E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18" w:type="dxa"/>
          </w:tcPr>
          <w:p w:rsidR="00CB00D9" w:rsidRPr="00C572E6" w:rsidRDefault="00FF5609" w:rsidP="00FF5609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День Айболита</w:t>
            </w:r>
          </w:p>
        </w:tc>
        <w:tc>
          <w:tcPr>
            <w:tcW w:w="2499" w:type="dxa"/>
          </w:tcPr>
          <w:p w:rsidR="00CB00D9" w:rsidRPr="00C572E6" w:rsidRDefault="00FF5609" w:rsidP="00FF5609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Познакомить детей с гимнастикой для глаз, вспомнить гигиену глаз. Развитие словарного запаса, умение слушать и рассматривать иллюстрации к сказкам. </w:t>
            </w:r>
          </w:p>
        </w:tc>
        <w:tc>
          <w:tcPr>
            <w:tcW w:w="2576" w:type="dxa"/>
          </w:tcPr>
          <w:p w:rsidR="00CB00D9" w:rsidRPr="00C572E6" w:rsidRDefault="00FF5609" w:rsidP="000F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Мультфильм «Зарядка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Кукутики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», гимнастика для глаз, чтение сказки «Три котенка»</w:t>
            </w:r>
          </w:p>
        </w:tc>
      </w:tr>
      <w:tr w:rsidR="00CB00D9" w:rsidRPr="00C572E6" w:rsidTr="00CB00D9">
        <w:trPr>
          <w:trHeight w:val="3099"/>
        </w:trPr>
        <w:tc>
          <w:tcPr>
            <w:tcW w:w="1800" w:type="dxa"/>
          </w:tcPr>
          <w:p w:rsidR="00CB00D9" w:rsidRPr="00C572E6" w:rsidRDefault="00CB00D9" w:rsidP="000F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218" w:type="dxa"/>
          </w:tcPr>
          <w:p w:rsidR="00CB00D9" w:rsidRPr="00C572E6" w:rsidRDefault="00FF5609" w:rsidP="000F3A79">
            <w:pPr>
              <w:pStyle w:val="c26"/>
              <w:shd w:val="clear" w:color="auto" w:fill="FFFFFF"/>
              <w:spacing w:before="0" w:beforeAutospacing="0" w:after="0" w:afterAutospacing="0"/>
            </w:pPr>
            <w:r>
              <w:rPr>
                <w:rStyle w:val="c3"/>
                <w:color w:val="000000"/>
              </w:rPr>
              <w:t>День сказок о животных</w:t>
            </w:r>
          </w:p>
        </w:tc>
        <w:tc>
          <w:tcPr>
            <w:tcW w:w="2499" w:type="dxa"/>
          </w:tcPr>
          <w:p w:rsidR="00CB00D9" w:rsidRPr="0033129E" w:rsidRDefault="00FF5609" w:rsidP="000F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9E">
              <w:rPr>
                <w:rStyle w:val="c3"/>
                <w:rFonts w:ascii="Times New Roman" w:hAnsi="Times New Roman" w:cs="Times New Roman"/>
                <w:color w:val="000000"/>
              </w:rPr>
              <w:t>Познакомить детей с новой сказкой, расширять словарный запас.</w:t>
            </w:r>
          </w:p>
        </w:tc>
        <w:tc>
          <w:tcPr>
            <w:tcW w:w="2576" w:type="dxa"/>
          </w:tcPr>
          <w:p w:rsidR="00CB00D9" w:rsidRPr="00C572E6" w:rsidRDefault="00FF5609" w:rsidP="003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сказки «Пяточек», </w:t>
            </w:r>
            <w:r w:rsidR="0033129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детей «</w:t>
            </w:r>
            <w:r w:rsidR="0033129E">
              <w:rPr>
                <w:rFonts w:ascii="Times New Roman" w:hAnsi="Times New Roman" w:cs="Times New Roman"/>
                <w:sz w:val="24"/>
                <w:szCs w:val="24"/>
              </w:rPr>
              <w:t xml:space="preserve"> Отгадай сказку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Памятка для родителей о ПДД</w:t>
            </w:r>
          </w:p>
        </w:tc>
      </w:tr>
      <w:tr w:rsidR="00CB00D9" w:rsidRPr="00C572E6" w:rsidTr="00CB00D9">
        <w:trPr>
          <w:trHeight w:val="859"/>
        </w:trPr>
        <w:tc>
          <w:tcPr>
            <w:tcW w:w="1800" w:type="dxa"/>
          </w:tcPr>
          <w:p w:rsidR="00CB00D9" w:rsidRPr="00C572E6" w:rsidRDefault="00CB00D9" w:rsidP="000F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E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18" w:type="dxa"/>
          </w:tcPr>
          <w:p w:rsidR="00CB00D9" w:rsidRPr="0033129E" w:rsidRDefault="0033129E" w:rsidP="000F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9E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Пушкинской России</w:t>
            </w:r>
          </w:p>
        </w:tc>
        <w:tc>
          <w:tcPr>
            <w:tcW w:w="2499" w:type="dxa"/>
          </w:tcPr>
          <w:p w:rsidR="00CB00D9" w:rsidRPr="00C572E6" w:rsidRDefault="0033129E" w:rsidP="000F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Познакомить детей с автором многих сказок и стихов А. С. Пушкин. Расширять словарь детей новыми словами. Развитие мелкой моторики, памяти, внимания и самостоятельности. Закрепление нетрадиционного способа рисования </w:t>
            </w:r>
          </w:p>
        </w:tc>
        <w:tc>
          <w:tcPr>
            <w:tcW w:w="2576" w:type="dxa"/>
          </w:tcPr>
          <w:p w:rsidR="0033129E" w:rsidRPr="0033129E" w:rsidRDefault="0033129E" w:rsidP="000F3A7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Беседа «А.С. Пушкин». Игра для детей. Рисование «Золотая рыбка»</w:t>
            </w:r>
          </w:p>
        </w:tc>
      </w:tr>
    </w:tbl>
    <w:p w:rsidR="00275D11" w:rsidRDefault="00275D11"/>
    <w:sectPr w:rsidR="00275D11" w:rsidSect="00275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0D9"/>
    <w:rsid w:val="00275D11"/>
    <w:rsid w:val="0033129E"/>
    <w:rsid w:val="009B5458"/>
    <w:rsid w:val="00B73CBC"/>
    <w:rsid w:val="00CB00D9"/>
    <w:rsid w:val="00FF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B00D9"/>
    <w:rPr>
      <w:b/>
      <w:bCs/>
    </w:rPr>
  </w:style>
  <w:style w:type="paragraph" w:customStyle="1" w:styleId="c26">
    <w:name w:val="c26"/>
    <w:basedOn w:val="a"/>
    <w:rsid w:val="00CB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B00D9"/>
  </w:style>
  <w:style w:type="paragraph" w:styleId="a5">
    <w:name w:val="Normal (Web)"/>
    <w:basedOn w:val="a"/>
    <w:uiPriority w:val="99"/>
    <w:semiHidden/>
    <w:unhideWhenUsed/>
    <w:rsid w:val="00CB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2020-05-27T13:49:00Z</dcterms:created>
  <dcterms:modified xsi:type="dcterms:W3CDTF">2020-05-28T13:52:00Z</dcterms:modified>
</cp:coreProperties>
</file>