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E8E2" w14:textId="77777777" w:rsidR="00812582" w:rsidRPr="0001309F" w:rsidRDefault="00812582" w:rsidP="0001309F">
      <w:pPr>
        <w:spacing w:after="0" w:line="360" w:lineRule="auto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309F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</w:p>
    <w:p w14:paraId="7C43EF4E" w14:textId="4118F02D" w:rsidR="00812582" w:rsidRDefault="00812582" w:rsidP="0001309F">
      <w:pPr>
        <w:spacing w:after="0" w:line="480" w:lineRule="auto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01309F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Цель: </w:t>
      </w:r>
      <w:r w:rsidRPr="0001309F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развитие мелкой моторики.</w:t>
      </w:r>
    </w:p>
    <w:p w14:paraId="2D0B5158" w14:textId="356F1162" w:rsidR="0001309F" w:rsidRPr="0001309F" w:rsidRDefault="0001309F" w:rsidP="0001309F">
      <w:pPr>
        <w:spacing w:after="0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Взрослый показывает образец. Взрослый произносит текст, ребенок должен стараться повторять его, выполняя движения пальчиками. Выполнить несколько раз.</w:t>
      </w:r>
    </w:p>
    <w:p w14:paraId="71F2ADE9" w14:textId="2A240BD3" w:rsidR="0001309F" w:rsidRDefault="0001309F" w:rsidP="0001309F">
      <w:pPr>
        <w:spacing w:after="0" w:line="480" w:lineRule="auto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</w:t>
      </w:r>
    </w:p>
    <w:p w14:paraId="7BEC6776" w14:textId="416632A3" w:rsidR="0001309F" w:rsidRDefault="0001309F" w:rsidP="0001309F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</w:t>
      </w:r>
      <w:r w:rsidR="00812582" w:rsidRPr="0001309F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Пальчиковая гимнастика «Жук»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веселый майский жук.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(сжать кулачок)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Знаю все сады вокруг.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(указательный палец и мизинец)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 лужайками кружу,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(развести в стороны — «усы»)</w:t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12582" w:rsidRPr="00013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зовут меня </w:t>
      </w:r>
      <w:proofErr w:type="spellStart"/>
      <w:r w:rsidR="00812582" w:rsidRPr="00013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Жу-Жу</w:t>
      </w:r>
      <w:proofErr w:type="spellEnd"/>
      <w:r w:rsidR="00812582" w:rsidRPr="000130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EF77589" w14:textId="08B162B5" w:rsidR="00812582" w:rsidRPr="0001309F" w:rsidRDefault="0001309F" w:rsidP="00013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664DDE4" wp14:editId="7991A834">
            <wp:simplePos x="0" y="0"/>
            <wp:positionH relativeFrom="column">
              <wp:posOffset>1074132</wp:posOffset>
            </wp:positionH>
            <wp:positionV relativeFrom="paragraph">
              <wp:posOffset>286154</wp:posOffset>
            </wp:positionV>
            <wp:extent cx="4859771" cy="4381846"/>
            <wp:effectExtent l="0" t="0" r="0" b="0"/>
            <wp:wrapNone/>
            <wp:docPr id="1" name="Рисунок 1" descr="https://cdn2.static1-sima-land.com/items/1130659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1130659/0/700-n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71" cy="438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82" w:rsidRPr="0001309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(шевелить пальцами-усами)</w:t>
      </w:r>
    </w:p>
    <w:sectPr w:rsidR="00812582" w:rsidRPr="0001309F" w:rsidSect="008125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582"/>
    <w:rsid w:val="0001309F"/>
    <w:rsid w:val="00812582"/>
    <w:rsid w:val="008172B7"/>
    <w:rsid w:val="00A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CBDF"/>
  <w15:docId w15:val="{557E4D61-4B58-44A0-8659-190E7DEE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582"/>
    <w:rPr>
      <w:b/>
      <w:bCs/>
    </w:rPr>
  </w:style>
  <w:style w:type="character" w:styleId="a4">
    <w:name w:val="Emphasis"/>
    <w:basedOn w:val="a0"/>
    <w:uiPriority w:val="20"/>
    <w:qFormat/>
    <w:rsid w:val="008125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</cp:lastModifiedBy>
  <cp:revision>4</cp:revision>
  <dcterms:created xsi:type="dcterms:W3CDTF">2020-05-14T11:54:00Z</dcterms:created>
  <dcterms:modified xsi:type="dcterms:W3CDTF">2020-05-14T17:42:00Z</dcterms:modified>
</cp:coreProperties>
</file>