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3C1FC" w14:textId="77777777" w:rsidR="009626ED" w:rsidRPr="00F1515E" w:rsidRDefault="009626ED" w:rsidP="009626ED">
      <w:pPr>
        <w:pStyle w:val="a4"/>
        <w:spacing w:line="360" w:lineRule="auto"/>
        <w:jc w:val="center"/>
        <w:rPr>
          <w:rFonts w:ascii="Times New Roman" w:hAnsi="Times New Roman"/>
          <w:b/>
          <w:kern w:val="36"/>
          <w:sz w:val="28"/>
          <w:szCs w:val="28"/>
          <w:lang w:eastAsia="ru-RU"/>
        </w:rPr>
      </w:pPr>
      <w:r w:rsidRPr="00F1515E">
        <w:rPr>
          <w:rFonts w:ascii="Times New Roman" w:hAnsi="Times New Roman"/>
          <w:b/>
          <w:kern w:val="36"/>
          <w:sz w:val="28"/>
          <w:szCs w:val="28"/>
          <w:lang w:eastAsia="ru-RU"/>
        </w:rPr>
        <w:t>Консультация для родителей</w:t>
      </w:r>
    </w:p>
    <w:p w14:paraId="3A55AA80" w14:textId="65F3BDC4" w:rsidR="009626ED" w:rsidRDefault="009626ED" w:rsidP="009626ED">
      <w:pPr>
        <w:pStyle w:val="a4"/>
        <w:spacing w:line="360" w:lineRule="auto"/>
        <w:jc w:val="center"/>
        <w:rPr>
          <w:rFonts w:ascii="Times New Roman" w:hAnsi="Times New Roman"/>
          <w:b/>
          <w:kern w:val="36"/>
          <w:sz w:val="28"/>
          <w:szCs w:val="28"/>
          <w:lang w:eastAsia="ru-RU"/>
        </w:rPr>
      </w:pPr>
      <w:r w:rsidRPr="00F1515E">
        <w:rPr>
          <w:rFonts w:ascii="Times New Roman" w:hAnsi="Times New Roman"/>
          <w:b/>
          <w:kern w:val="36"/>
          <w:sz w:val="28"/>
          <w:szCs w:val="28"/>
          <w:lang w:eastAsia="ru-RU"/>
        </w:rPr>
        <w:t>«Как рассказать детям о ПАСХЕ?!»</w:t>
      </w:r>
    </w:p>
    <w:p w14:paraId="52C3EE8E" w14:textId="77777777" w:rsidR="00A669B1" w:rsidRPr="00F1515E" w:rsidRDefault="00A669B1" w:rsidP="009626ED">
      <w:pPr>
        <w:pStyle w:val="a4"/>
        <w:spacing w:line="360" w:lineRule="auto"/>
        <w:jc w:val="center"/>
        <w:rPr>
          <w:rFonts w:ascii="Times New Roman" w:hAnsi="Times New Roman"/>
          <w:b/>
          <w:color w:val="4E524C"/>
          <w:kern w:val="36"/>
          <w:sz w:val="28"/>
          <w:szCs w:val="28"/>
          <w:lang w:eastAsia="ru-RU"/>
        </w:rPr>
      </w:pPr>
    </w:p>
    <w:p w14:paraId="037AD50F" w14:textId="6003A19F" w:rsidR="009626ED" w:rsidRDefault="009626ED" w:rsidP="009626ED">
      <w:pPr>
        <w:pStyle w:val="a4"/>
        <w:spacing w:line="360" w:lineRule="auto"/>
        <w:jc w:val="both"/>
        <w:rPr>
          <w:rFonts w:ascii="Times New Roman" w:hAnsi="Times New Roman"/>
          <w:color w:val="000000"/>
          <w:sz w:val="28"/>
          <w:szCs w:val="28"/>
          <w:lang w:eastAsia="ru-RU"/>
        </w:rPr>
      </w:pPr>
      <w:r w:rsidRPr="00F1515E">
        <w:rPr>
          <w:rFonts w:ascii="Times New Roman" w:hAnsi="Times New Roman"/>
          <w:color w:val="000000"/>
          <w:sz w:val="28"/>
          <w:szCs w:val="28"/>
          <w:lang w:eastAsia="ru-RU"/>
        </w:rPr>
        <w:t>Приближается самый светлый праздник Пасха. Дети очень любят его, но, возможно не до конца понимают.</w:t>
      </w:r>
      <w:r w:rsidRPr="00F1515E">
        <w:rPr>
          <w:rFonts w:ascii="Times New Roman" w:hAnsi="Times New Roman"/>
          <w:b/>
          <w:bCs/>
          <w:color w:val="000000"/>
          <w:sz w:val="28"/>
          <w:szCs w:val="28"/>
          <w:lang w:eastAsia="ru-RU"/>
        </w:rPr>
        <w:t> </w:t>
      </w:r>
      <w:r w:rsidRPr="00F1515E">
        <w:rPr>
          <w:rFonts w:ascii="Times New Roman" w:hAnsi="Times New Roman"/>
          <w:bCs/>
          <w:color w:val="000000"/>
          <w:sz w:val="28"/>
          <w:szCs w:val="28"/>
          <w:lang w:eastAsia="ru-RU"/>
        </w:rPr>
        <w:t xml:space="preserve">Как </w:t>
      </w:r>
      <w:r w:rsidR="00A669B1" w:rsidRPr="00F1515E">
        <w:rPr>
          <w:rFonts w:ascii="Times New Roman" w:hAnsi="Times New Roman"/>
          <w:bCs/>
          <w:color w:val="000000"/>
          <w:sz w:val="28"/>
          <w:szCs w:val="28"/>
          <w:lang w:eastAsia="ru-RU"/>
        </w:rPr>
        <w:t>рассказать детям</w:t>
      </w:r>
      <w:r w:rsidRPr="00F1515E">
        <w:rPr>
          <w:rFonts w:ascii="Times New Roman" w:hAnsi="Times New Roman"/>
          <w:bCs/>
          <w:color w:val="000000"/>
          <w:sz w:val="28"/>
          <w:szCs w:val="28"/>
          <w:lang w:eastAsia="ru-RU"/>
        </w:rPr>
        <w:t xml:space="preserve"> о Пасхе?</w:t>
      </w:r>
      <w:r w:rsidRPr="00F1515E">
        <w:rPr>
          <w:rFonts w:ascii="Times New Roman" w:hAnsi="Times New Roman"/>
          <w:color w:val="000000"/>
          <w:sz w:val="28"/>
          <w:szCs w:val="28"/>
          <w:lang w:eastAsia="ru-RU"/>
        </w:rPr>
        <w:t> Познакомьте малыша с историей возникновения праздника, ее традициями.</w:t>
      </w:r>
    </w:p>
    <w:p w14:paraId="065C3984" w14:textId="77777777" w:rsidR="00A669B1" w:rsidRPr="00F1515E" w:rsidRDefault="00A669B1" w:rsidP="009626ED">
      <w:pPr>
        <w:pStyle w:val="a4"/>
        <w:spacing w:line="360" w:lineRule="auto"/>
        <w:jc w:val="both"/>
        <w:rPr>
          <w:rFonts w:ascii="Times New Roman" w:hAnsi="Times New Roman"/>
          <w:color w:val="000000"/>
          <w:sz w:val="28"/>
          <w:szCs w:val="28"/>
          <w:lang w:eastAsia="ru-RU"/>
        </w:rPr>
      </w:pPr>
    </w:p>
    <w:p w14:paraId="63480207" w14:textId="77777777" w:rsidR="00A669B1" w:rsidRDefault="009626ED" w:rsidP="009626ED">
      <w:pPr>
        <w:pStyle w:val="a4"/>
        <w:spacing w:line="360" w:lineRule="auto"/>
        <w:jc w:val="both"/>
        <w:rPr>
          <w:rFonts w:ascii="Times New Roman" w:hAnsi="Times New Roman"/>
          <w:color w:val="000000"/>
          <w:sz w:val="28"/>
          <w:szCs w:val="28"/>
          <w:lang w:eastAsia="ru-RU"/>
        </w:rPr>
      </w:pPr>
      <w:r w:rsidRPr="00F1515E">
        <w:rPr>
          <w:rFonts w:ascii="Times New Roman" w:hAnsi="Times New Roman"/>
          <w:color w:val="000000"/>
          <w:sz w:val="28"/>
          <w:szCs w:val="28"/>
          <w:lang w:eastAsia="ru-RU"/>
        </w:rPr>
        <w:t>В христианском календаре самый главный праздник – </w:t>
      </w:r>
      <w:r w:rsidRPr="00F1515E">
        <w:rPr>
          <w:rFonts w:ascii="Times New Roman" w:hAnsi="Times New Roman"/>
          <w:bCs/>
          <w:color w:val="000000"/>
          <w:sz w:val="28"/>
          <w:szCs w:val="28"/>
          <w:lang w:eastAsia="ru-RU"/>
        </w:rPr>
        <w:t>Пасха</w:t>
      </w:r>
      <w:r w:rsidRPr="00F1515E">
        <w:rPr>
          <w:rFonts w:ascii="Times New Roman" w:hAnsi="Times New Roman"/>
          <w:color w:val="000000"/>
          <w:sz w:val="28"/>
          <w:szCs w:val="28"/>
          <w:lang w:eastAsia="ru-RU"/>
        </w:rPr>
        <w:t xml:space="preserve">. </w:t>
      </w:r>
    </w:p>
    <w:p w14:paraId="1A4C4AC9" w14:textId="46227FF5" w:rsidR="009626ED" w:rsidRPr="00F1515E" w:rsidRDefault="009626ED" w:rsidP="009626ED">
      <w:pPr>
        <w:pStyle w:val="a4"/>
        <w:spacing w:line="360" w:lineRule="auto"/>
        <w:jc w:val="both"/>
        <w:rPr>
          <w:rFonts w:ascii="Times New Roman" w:hAnsi="Times New Roman"/>
          <w:color w:val="000000"/>
          <w:sz w:val="28"/>
          <w:szCs w:val="28"/>
          <w:lang w:eastAsia="ru-RU"/>
        </w:rPr>
      </w:pPr>
      <w:r w:rsidRPr="00F1515E">
        <w:rPr>
          <w:rFonts w:ascii="Times New Roman" w:hAnsi="Times New Roman"/>
          <w:color w:val="000000"/>
          <w:sz w:val="28"/>
          <w:szCs w:val="28"/>
          <w:lang w:eastAsia="ru-RU"/>
        </w:rPr>
        <w:t>Вообще Пасха – очень древний праздник, но для христиан он приобрел особое значение. Сын Божий Иисус был распят на кресте за грехи людские. Но на третий день после смерти он воскрес! Поэтому мы знаем, что наша душа бессмертна. А случилось это именно на Пасху. С тех пор мы каждый год празднуем Светлое Воскресенье! Кстати, седьмой день недели был назван «Воскресеньем» именно поэтому.  Пасхе предшествует строгий 40 -</w:t>
      </w:r>
      <w:r w:rsidR="00A669B1">
        <w:rPr>
          <w:rFonts w:ascii="Times New Roman" w:hAnsi="Times New Roman"/>
          <w:color w:val="000000"/>
          <w:sz w:val="28"/>
          <w:szCs w:val="28"/>
          <w:lang w:eastAsia="ru-RU"/>
        </w:rPr>
        <w:t xml:space="preserve"> </w:t>
      </w:r>
      <w:proofErr w:type="spellStart"/>
      <w:r w:rsidRPr="00F1515E">
        <w:rPr>
          <w:rFonts w:ascii="Times New Roman" w:hAnsi="Times New Roman"/>
          <w:color w:val="000000"/>
          <w:sz w:val="28"/>
          <w:szCs w:val="28"/>
          <w:lang w:eastAsia="ru-RU"/>
        </w:rPr>
        <w:t>дневный</w:t>
      </w:r>
      <w:proofErr w:type="spellEnd"/>
      <w:r w:rsidRPr="00F1515E">
        <w:rPr>
          <w:rFonts w:ascii="Times New Roman" w:hAnsi="Times New Roman"/>
          <w:color w:val="000000"/>
          <w:sz w:val="28"/>
          <w:szCs w:val="28"/>
          <w:lang w:eastAsia="ru-RU"/>
        </w:rPr>
        <w:t xml:space="preserve"> пост, во время которого взрослые кушают только постную пищу, молятся, каются, таким образом, происходит духовное очищение. Даже все семейные праздники, выпадающие на </w:t>
      </w:r>
      <w:r w:rsidR="00A669B1" w:rsidRPr="00F1515E">
        <w:rPr>
          <w:rFonts w:ascii="Times New Roman" w:hAnsi="Times New Roman"/>
          <w:color w:val="000000"/>
          <w:sz w:val="28"/>
          <w:szCs w:val="28"/>
          <w:lang w:eastAsia="ru-RU"/>
        </w:rPr>
        <w:t>пост, переносят</w:t>
      </w:r>
      <w:r w:rsidRPr="00F1515E">
        <w:rPr>
          <w:rFonts w:ascii="Times New Roman" w:hAnsi="Times New Roman"/>
          <w:color w:val="000000"/>
          <w:sz w:val="28"/>
          <w:szCs w:val="28"/>
          <w:lang w:eastAsia="ru-RU"/>
        </w:rPr>
        <w:t xml:space="preserve"> на Пасху.</w:t>
      </w:r>
    </w:p>
    <w:p w14:paraId="7BDDCC8B" w14:textId="77777777" w:rsidR="009626ED" w:rsidRPr="00F1515E" w:rsidRDefault="009626ED" w:rsidP="009626ED">
      <w:pPr>
        <w:pStyle w:val="a4"/>
        <w:spacing w:line="360" w:lineRule="auto"/>
        <w:jc w:val="both"/>
        <w:rPr>
          <w:rFonts w:ascii="Times New Roman" w:hAnsi="Times New Roman"/>
          <w:color w:val="000000"/>
          <w:sz w:val="28"/>
          <w:szCs w:val="28"/>
          <w:lang w:eastAsia="ru-RU"/>
        </w:rPr>
      </w:pPr>
      <w:r w:rsidRPr="00F1515E">
        <w:rPr>
          <w:rFonts w:ascii="Times New Roman" w:hAnsi="Times New Roman"/>
          <w:color w:val="000000"/>
          <w:sz w:val="28"/>
          <w:szCs w:val="28"/>
          <w:lang w:eastAsia="ru-RU"/>
        </w:rPr>
        <w:t>В пасхальное воскресенье люди посещают церковь, где батюшка освящает куличи, яйца. Лишь после церкви семья собирается за богатым праздничным столом, угощаются пасхальными куличами (</w:t>
      </w:r>
      <w:proofErr w:type="spellStart"/>
      <w:r w:rsidRPr="00F1515E">
        <w:rPr>
          <w:rFonts w:ascii="Times New Roman" w:hAnsi="Times New Roman"/>
          <w:color w:val="000000"/>
          <w:sz w:val="28"/>
          <w:szCs w:val="28"/>
          <w:lang w:eastAsia="ru-RU"/>
        </w:rPr>
        <w:t>пасочками</w:t>
      </w:r>
      <w:proofErr w:type="spellEnd"/>
      <w:r w:rsidRPr="00F1515E">
        <w:rPr>
          <w:rFonts w:ascii="Times New Roman" w:hAnsi="Times New Roman"/>
          <w:color w:val="000000"/>
          <w:sz w:val="28"/>
          <w:szCs w:val="28"/>
          <w:lang w:eastAsia="ru-RU"/>
        </w:rPr>
        <w:t>), а дети играют с крашеными яичками. Все поздравляют друг друга, целуют, говорят: «Христос воскрес» и слышат в ответ: «Воистину воскрес!».</w:t>
      </w:r>
    </w:p>
    <w:p w14:paraId="06FCF44C" w14:textId="20D49DBD" w:rsidR="009626ED" w:rsidRPr="00F1515E" w:rsidRDefault="009626ED" w:rsidP="009626ED">
      <w:pPr>
        <w:pStyle w:val="a4"/>
        <w:spacing w:line="360" w:lineRule="auto"/>
        <w:jc w:val="both"/>
        <w:rPr>
          <w:rFonts w:ascii="Times New Roman" w:hAnsi="Times New Roman"/>
          <w:color w:val="000000"/>
          <w:sz w:val="28"/>
          <w:szCs w:val="28"/>
          <w:lang w:eastAsia="ru-RU"/>
        </w:rPr>
      </w:pPr>
      <w:r w:rsidRPr="00F1515E">
        <w:rPr>
          <w:rFonts w:ascii="Times New Roman" w:hAnsi="Times New Roman"/>
          <w:color w:val="000000"/>
          <w:sz w:val="28"/>
          <w:szCs w:val="28"/>
          <w:lang w:eastAsia="ru-RU"/>
        </w:rPr>
        <w:t xml:space="preserve">А традиция пошла вот откуда: на Пасху к римскому императору Тиберию пришла Мария Магдалина с благой вестью: </w:t>
      </w:r>
      <w:r w:rsidR="00A669B1" w:rsidRPr="00F1515E">
        <w:rPr>
          <w:rFonts w:ascii="Times New Roman" w:hAnsi="Times New Roman"/>
          <w:color w:val="000000"/>
          <w:sz w:val="28"/>
          <w:szCs w:val="28"/>
          <w:lang w:eastAsia="ru-RU"/>
        </w:rPr>
        <w:t>«Христос</w:t>
      </w:r>
      <w:r w:rsidRPr="00F1515E">
        <w:rPr>
          <w:rFonts w:ascii="Times New Roman" w:hAnsi="Times New Roman"/>
          <w:color w:val="000000"/>
          <w:sz w:val="28"/>
          <w:szCs w:val="28"/>
          <w:lang w:eastAsia="ru-RU"/>
        </w:rPr>
        <w:t xml:space="preserve"> воскрес!»- сообщила она и преподнесла в дар императору куриное яйцо.</w:t>
      </w:r>
    </w:p>
    <w:p w14:paraId="3134CE91" w14:textId="77777777" w:rsidR="009626ED" w:rsidRPr="00F1515E" w:rsidRDefault="009626ED" w:rsidP="009626ED">
      <w:pPr>
        <w:pStyle w:val="a4"/>
        <w:spacing w:line="360" w:lineRule="auto"/>
        <w:jc w:val="both"/>
        <w:rPr>
          <w:rFonts w:ascii="Times New Roman" w:hAnsi="Times New Roman"/>
          <w:color w:val="000000"/>
          <w:sz w:val="28"/>
          <w:szCs w:val="28"/>
          <w:lang w:eastAsia="ru-RU"/>
        </w:rPr>
      </w:pPr>
      <w:r w:rsidRPr="00F1515E">
        <w:rPr>
          <w:rFonts w:ascii="Times New Roman" w:hAnsi="Times New Roman"/>
          <w:color w:val="000000"/>
          <w:sz w:val="28"/>
          <w:szCs w:val="28"/>
          <w:lang w:eastAsia="ru-RU"/>
        </w:rPr>
        <w:t>Император рассмеялся и сказал, что скорее яйцо станет красным, чем он поверит в это. И на глазах у изумленной публики белое яйцо в руках Марии Магдалины стало красным! Когда Тиберий это увидел, он был поражен и ответил: «Воистину воскрес!».</w:t>
      </w:r>
    </w:p>
    <w:p w14:paraId="51E56B0A" w14:textId="77777777" w:rsidR="009626ED" w:rsidRPr="00F1515E" w:rsidRDefault="009626ED" w:rsidP="009626ED">
      <w:pPr>
        <w:pStyle w:val="a4"/>
        <w:spacing w:line="360" w:lineRule="auto"/>
        <w:jc w:val="both"/>
        <w:rPr>
          <w:rFonts w:ascii="Times New Roman" w:hAnsi="Times New Roman"/>
          <w:color w:val="000000"/>
          <w:sz w:val="28"/>
          <w:szCs w:val="28"/>
          <w:lang w:eastAsia="ru-RU"/>
        </w:rPr>
      </w:pPr>
      <w:r w:rsidRPr="00F1515E">
        <w:rPr>
          <w:rFonts w:ascii="Times New Roman" w:hAnsi="Times New Roman"/>
          <w:bCs/>
          <w:color w:val="000000"/>
          <w:sz w:val="28"/>
          <w:szCs w:val="28"/>
          <w:lang w:eastAsia="ru-RU"/>
        </w:rPr>
        <w:lastRenderedPageBreak/>
        <w:t>С тех самых пор возникла традиция красить яйца в красный цвет и приветствовать друг друга.</w:t>
      </w:r>
    </w:p>
    <w:p w14:paraId="69483AB8" w14:textId="77777777" w:rsidR="009626ED" w:rsidRPr="00F1515E" w:rsidRDefault="009626ED" w:rsidP="009626ED">
      <w:pPr>
        <w:pStyle w:val="a3"/>
        <w:jc w:val="both"/>
        <w:rPr>
          <w:color w:val="000000"/>
          <w:sz w:val="28"/>
          <w:szCs w:val="28"/>
        </w:rPr>
      </w:pPr>
      <w:r w:rsidRPr="00F1515E">
        <w:rPr>
          <w:color w:val="000000"/>
          <w:sz w:val="28"/>
          <w:szCs w:val="28"/>
        </w:rPr>
        <w:t>Позже яички на Пасху стали раскрашивать разными цветами и назвали их </w:t>
      </w:r>
      <w:r w:rsidRPr="00F1515E">
        <w:rPr>
          <w:bCs/>
          <w:color w:val="000000"/>
          <w:sz w:val="28"/>
          <w:szCs w:val="28"/>
        </w:rPr>
        <w:t>«</w:t>
      </w:r>
      <w:proofErr w:type="spellStart"/>
      <w:r w:rsidRPr="00F1515E">
        <w:rPr>
          <w:bCs/>
          <w:color w:val="000000"/>
          <w:sz w:val="28"/>
          <w:szCs w:val="28"/>
        </w:rPr>
        <w:t>крашенки</w:t>
      </w:r>
      <w:proofErr w:type="spellEnd"/>
      <w:r w:rsidRPr="00F1515E">
        <w:rPr>
          <w:bCs/>
          <w:color w:val="000000"/>
          <w:sz w:val="28"/>
          <w:szCs w:val="28"/>
        </w:rPr>
        <w:t>»</w:t>
      </w:r>
      <w:r w:rsidRPr="00F1515E">
        <w:rPr>
          <w:color w:val="000000"/>
          <w:sz w:val="28"/>
          <w:szCs w:val="28"/>
        </w:rPr>
        <w:t>, яйца, на которых рисуют различные рисунки, зовут </w:t>
      </w:r>
      <w:r w:rsidRPr="00F1515E">
        <w:rPr>
          <w:bCs/>
          <w:color w:val="000000"/>
          <w:sz w:val="28"/>
          <w:szCs w:val="28"/>
        </w:rPr>
        <w:t>«писанки»</w:t>
      </w:r>
      <w:r w:rsidRPr="00F1515E">
        <w:rPr>
          <w:color w:val="000000"/>
          <w:sz w:val="28"/>
          <w:szCs w:val="28"/>
        </w:rPr>
        <w:t>.  А бывает, что яйца покрывают воском, красят, потом иголочкой выцарапывают различные узоры. Такие яйца зовут </w:t>
      </w:r>
      <w:r w:rsidRPr="00F1515E">
        <w:rPr>
          <w:bCs/>
          <w:color w:val="000000"/>
          <w:sz w:val="28"/>
          <w:szCs w:val="28"/>
        </w:rPr>
        <w:t>«</w:t>
      </w:r>
      <w:proofErr w:type="spellStart"/>
      <w:r w:rsidRPr="00F1515E">
        <w:rPr>
          <w:bCs/>
          <w:color w:val="000000"/>
          <w:sz w:val="28"/>
          <w:szCs w:val="28"/>
        </w:rPr>
        <w:t>драпанки</w:t>
      </w:r>
      <w:proofErr w:type="spellEnd"/>
      <w:r w:rsidRPr="00F1515E">
        <w:rPr>
          <w:bCs/>
          <w:color w:val="000000"/>
          <w:sz w:val="28"/>
          <w:szCs w:val="28"/>
        </w:rPr>
        <w:t>»</w:t>
      </w:r>
      <w:r w:rsidRPr="00F1515E">
        <w:rPr>
          <w:color w:val="000000"/>
          <w:sz w:val="28"/>
          <w:szCs w:val="28"/>
        </w:rPr>
        <w:t>.</w:t>
      </w:r>
    </w:p>
    <w:p w14:paraId="130187C1" w14:textId="77777777" w:rsidR="009626ED" w:rsidRPr="00F1515E" w:rsidRDefault="009626ED" w:rsidP="009626ED">
      <w:pPr>
        <w:spacing w:before="100" w:beforeAutospacing="1" w:after="100" w:afterAutospacing="1" w:line="240" w:lineRule="auto"/>
        <w:rPr>
          <w:rFonts w:ascii="Arial" w:eastAsia="Times New Roman" w:hAnsi="Arial" w:cs="Arial"/>
          <w:color w:val="000000"/>
          <w:sz w:val="21"/>
          <w:szCs w:val="21"/>
          <w:lang w:eastAsia="ru-RU"/>
        </w:rPr>
      </w:pPr>
      <w:r w:rsidRPr="00F1515E">
        <w:rPr>
          <w:rFonts w:ascii="Arial" w:eastAsia="Times New Roman" w:hAnsi="Arial" w:cs="Arial"/>
          <w:color w:val="000000"/>
          <w:sz w:val="21"/>
          <w:szCs w:val="21"/>
          <w:lang w:eastAsia="ru-RU"/>
        </w:rPr>
        <w:t> </w:t>
      </w:r>
    </w:p>
    <w:p w14:paraId="3CC1A199" w14:textId="77777777" w:rsidR="009626ED" w:rsidRPr="00F1515E" w:rsidRDefault="009626ED" w:rsidP="009626ED">
      <w:pPr>
        <w:shd w:val="clear" w:color="auto" w:fill="F3F3F3"/>
        <w:spacing w:after="0" w:line="240" w:lineRule="auto"/>
        <w:rPr>
          <w:rFonts w:ascii="Arial" w:eastAsia="Times New Roman" w:hAnsi="Arial" w:cs="Arial"/>
          <w:color w:val="000000"/>
          <w:sz w:val="21"/>
          <w:szCs w:val="21"/>
          <w:lang w:eastAsia="ru-RU"/>
        </w:rPr>
      </w:pPr>
      <w:r w:rsidRPr="00F1515E">
        <w:rPr>
          <w:rFonts w:ascii="Arial" w:eastAsia="Times New Roman" w:hAnsi="Arial" w:cs="Arial"/>
          <w:noProof/>
          <w:color w:val="323531"/>
          <w:sz w:val="21"/>
          <w:szCs w:val="21"/>
          <w:lang w:eastAsia="ru-RU"/>
        </w:rPr>
        <w:drawing>
          <wp:inline distT="0" distB="0" distL="0" distR="0" wp14:anchorId="3B5C9EA9" wp14:editId="0C62D655">
            <wp:extent cx="1914525" cy="1914525"/>
            <wp:effectExtent l="0" t="0" r="9525" b="9525"/>
            <wp:docPr id="3" name="Рисунок 3" descr="drapanka">
              <a:hlinkClick xmlns:a="http://schemas.openxmlformats.org/drawingml/2006/main" r:id="rId4" tooltip="&quot;пасхальные традиции, история праздника&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rapan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r w:rsidRPr="00F1515E">
        <w:rPr>
          <w:rFonts w:ascii="Arial" w:eastAsia="Times New Roman" w:hAnsi="Arial" w:cs="Arial"/>
          <w:noProof/>
          <w:color w:val="323531"/>
          <w:sz w:val="21"/>
          <w:szCs w:val="21"/>
          <w:lang w:eastAsia="ru-RU"/>
        </w:rPr>
        <w:drawing>
          <wp:inline distT="0" distB="0" distL="0" distR="0" wp14:anchorId="0020008F" wp14:editId="76995721">
            <wp:extent cx="1990725" cy="1990725"/>
            <wp:effectExtent l="0" t="0" r="9525" b="9525"/>
            <wp:docPr id="2" name="Рисунок 2" descr="krashenka">
              <a:hlinkClick xmlns:a="http://schemas.openxmlformats.org/drawingml/2006/main" r:id="rId6" tooltip="&quot;пасхальные традиции, история праздника&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krashen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r w:rsidRPr="00F1515E">
        <w:rPr>
          <w:rFonts w:ascii="Arial" w:eastAsia="Times New Roman" w:hAnsi="Arial" w:cs="Arial"/>
          <w:noProof/>
          <w:color w:val="323531"/>
          <w:sz w:val="21"/>
          <w:szCs w:val="21"/>
          <w:lang w:eastAsia="ru-RU"/>
        </w:rPr>
        <w:drawing>
          <wp:inline distT="0" distB="0" distL="0" distR="0" wp14:anchorId="42A58BF5" wp14:editId="6EB3C918">
            <wp:extent cx="1962150" cy="1962150"/>
            <wp:effectExtent l="0" t="0" r="0" b="0"/>
            <wp:docPr id="1" name="Рисунок 1" descr="pisanka">
              <a:hlinkClick xmlns:a="http://schemas.openxmlformats.org/drawingml/2006/main" r:id="rId8" tooltip="&quot;пасхальные традиции, история праздника&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pisan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14:paraId="6B61440B" w14:textId="444AEE12" w:rsidR="009626ED" w:rsidRPr="00A669B1" w:rsidRDefault="00A669B1" w:rsidP="009626ED">
      <w:pPr>
        <w:shd w:val="clear" w:color="auto" w:fill="F3F3F3"/>
        <w:spacing w:after="150" w:line="255" w:lineRule="atLeast"/>
        <w:rPr>
          <w:rFonts w:ascii="Segoe UI Black" w:eastAsia="Times New Roman" w:hAnsi="Segoe UI Black" w:cs="Arial"/>
          <w:color w:val="000000"/>
          <w:sz w:val="24"/>
          <w:szCs w:val="24"/>
          <w:lang w:eastAsia="ru-RU"/>
        </w:rPr>
      </w:pPr>
      <w:r>
        <w:rPr>
          <w:rFonts w:ascii="Segoe UI Black" w:eastAsia="Times New Roman" w:hAnsi="Segoe UI Black" w:cs="Arial"/>
          <w:color w:val="000000"/>
          <w:sz w:val="24"/>
          <w:szCs w:val="24"/>
          <w:lang w:eastAsia="ru-RU"/>
        </w:rPr>
        <w:t xml:space="preserve">       </w:t>
      </w:r>
      <w:r w:rsidR="009626ED" w:rsidRPr="00A669B1">
        <w:rPr>
          <w:rFonts w:ascii="Segoe UI Black" w:eastAsia="Times New Roman" w:hAnsi="Segoe UI Black" w:cs="Arial"/>
          <w:color w:val="000000"/>
          <w:sz w:val="24"/>
          <w:szCs w:val="24"/>
          <w:lang w:eastAsia="ru-RU"/>
        </w:rPr>
        <w:t>«</w:t>
      </w:r>
      <w:proofErr w:type="spellStart"/>
      <w:proofErr w:type="gramStart"/>
      <w:r w:rsidR="009626ED" w:rsidRPr="00A669B1">
        <w:rPr>
          <w:rFonts w:ascii="Segoe UI Black" w:eastAsia="Times New Roman" w:hAnsi="Segoe UI Black" w:cs="Arial"/>
          <w:color w:val="000000"/>
          <w:sz w:val="24"/>
          <w:szCs w:val="24"/>
          <w:lang w:eastAsia="ru-RU"/>
        </w:rPr>
        <w:t>драпанка</w:t>
      </w:r>
      <w:proofErr w:type="spellEnd"/>
      <w:r w:rsidR="009626ED" w:rsidRPr="00A669B1">
        <w:rPr>
          <w:rFonts w:ascii="Segoe UI Black" w:eastAsia="Times New Roman" w:hAnsi="Segoe UI Black" w:cs="Arial"/>
          <w:color w:val="000000"/>
          <w:sz w:val="24"/>
          <w:szCs w:val="24"/>
          <w:lang w:eastAsia="ru-RU"/>
        </w:rPr>
        <w:t xml:space="preserve">»   </w:t>
      </w:r>
      <w:proofErr w:type="gramEnd"/>
      <w:r w:rsidR="009626ED" w:rsidRPr="00A669B1">
        <w:rPr>
          <w:rFonts w:ascii="Segoe UI Black" w:eastAsia="Times New Roman" w:hAnsi="Segoe UI Black" w:cs="Arial"/>
          <w:color w:val="000000"/>
          <w:sz w:val="24"/>
          <w:szCs w:val="24"/>
          <w:lang w:eastAsia="ru-RU"/>
        </w:rPr>
        <w:t xml:space="preserve">                       «</w:t>
      </w:r>
      <w:proofErr w:type="spellStart"/>
      <w:r w:rsidR="009626ED" w:rsidRPr="00A669B1">
        <w:rPr>
          <w:rFonts w:ascii="Segoe UI Black" w:eastAsia="Times New Roman" w:hAnsi="Segoe UI Black" w:cs="Arial"/>
          <w:color w:val="000000"/>
          <w:sz w:val="24"/>
          <w:szCs w:val="24"/>
          <w:lang w:eastAsia="ru-RU"/>
        </w:rPr>
        <w:t>крашенка</w:t>
      </w:r>
      <w:proofErr w:type="spellEnd"/>
      <w:r w:rsidR="009626ED" w:rsidRPr="00A669B1">
        <w:rPr>
          <w:rFonts w:ascii="Segoe UI Black" w:eastAsia="Times New Roman" w:hAnsi="Segoe UI Black" w:cs="Arial"/>
          <w:color w:val="000000"/>
          <w:sz w:val="24"/>
          <w:szCs w:val="24"/>
          <w:lang w:eastAsia="ru-RU"/>
        </w:rPr>
        <w:t>»                             «писанка»</w:t>
      </w:r>
      <w:r w:rsidR="009626ED" w:rsidRPr="00A669B1">
        <w:rPr>
          <w:rFonts w:ascii="Segoe UI Black" w:eastAsia="Times New Roman" w:hAnsi="Segoe UI Black" w:cs="Arial"/>
          <w:color w:val="000000"/>
          <w:sz w:val="24"/>
          <w:szCs w:val="24"/>
          <w:lang w:eastAsia="ru-RU"/>
        </w:rPr>
        <w:br/>
      </w:r>
    </w:p>
    <w:p w14:paraId="3E6513D2" w14:textId="77777777" w:rsidR="00A669B1" w:rsidRDefault="009626ED" w:rsidP="009626ED">
      <w:pPr>
        <w:pStyle w:val="a4"/>
        <w:spacing w:line="360" w:lineRule="auto"/>
        <w:jc w:val="both"/>
        <w:rPr>
          <w:rFonts w:ascii="Times New Roman" w:hAnsi="Times New Roman"/>
          <w:b/>
          <w:bCs/>
          <w:color w:val="000000"/>
          <w:sz w:val="28"/>
          <w:szCs w:val="28"/>
          <w:lang w:eastAsia="ru-RU"/>
        </w:rPr>
      </w:pPr>
      <w:r w:rsidRPr="00F1515E">
        <w:rPr>
          <w:rFonts w:ascii="Times New Roman" w:hAnsi="Times New Roman"/>
          <w:b/>
          <w:bCs/>
          <w:color w:val="000000"/>
          <w:sz w:val="28"/>
          <w:szCs w:val="28"/>
          <w:lang w:eastAsia="ru-RU"/>
        </w:rPr>
        <w:t>Символы Пасхи:</w:t>
      </w:r>
    </w:p>
    <w:p w14:paraId="55C92F08" w14:textId="77777777" w:rsidR="00A669B1" w:rsidRDefault="009626ED" w:rsidP="009626ED">
      <w:pPr>
        <w:pStyle w:val="a4"/>
        <w:spacing w:line="360" w:lineRule="auto"/>
        <w:jc w:val="both"/>
        <w:rPr>
          <w:rFonts w:ascii="Times New Roman" w:hAnsi="Times New Roman"/>
          <w:color w:val="000000"/>
          <w:sz w:val="28"/>
          <w:szCs w:val="28"/>
          <w:lang w:eastAsia="ru-RU"/>
        </w:rPr>
      </w:pPr>
      <w:r w:rsidRPr="00F1515E">
        <w:rPr>
          <w:rFonts w:ascii="Times New Roman" w:hAnsi="Times New Roman"/>
          <w:b/>
          <w:bCs/>
          <w:color w:val="000000"/>
          <w:sz w:val="28"/>
          <w:szCs w:val="28"/>
          <w:lang w:eastAsia="ru-RU"/>
        </w:rPr>
        <w:t> </w:t>
      </w:r>
      <w:r w:rsidRPr="00F1515E">
        <w:rPr>
          <w:rFonts w:ascii="Times New Roman" w:hAnsi="Times New Roman"/>
          <w:color w:val="000000"/>
          <w:sz w:val="28"/>
          <w:szCs w:val="28"/>
          <w:lang w:eastAsia="ru-RU"/>
        </w:rPr>
        <w:t xml:space="preserve">СВЕТ (поэтому стараются донести зажженную свечку из церкви домой), ЖИЗНЬ (ее символизируют яйца – символ новой жизни, кролик – символ плодовитости), </w:t>
      </w:r>
    </w:p>
    <w:p w14:paraId="7BFEEE2A" w14:textId="77777777" w:rsidR="00A669B1" w:rsidRDefault="009626ED" w:rsidP="009626ED">
      <w:pPr>
        <w:pStyle w:val="a4"/>
        <w:spacing w:line="360" w:lineRule="auto"/>
        <w:jc w:val="both"/>
        <w:rPr>
          <w:rFonts w:ascii="Times New Roman" w:hAnsi="Times New Roman"/>
          <w:color w:val="000000"/>
          <w:sz w:val="28"/>
          <w:szCs w:val="28"/>
          <w:lang w:eastAsia="ru-RU"/>
        </w:rPr>
      </w:pPr>
      <w:r w:rsidRPr="00F1515E">
        <w:rPr>
          <w:rFonts w:ascii="Times New Roman" w:hAnsi="Times New Roman"/>
          <w:color w:val="000000"/>
          <w:sz w:val="28"/>
          <w:szCs w:val="28"/>
          <w:lang w:eastAsia="ru-RU"/>
        </w:rPr>
        <w:t xml:space="preserve">ПАСХАЛЬНЫЙ КУЛИЧ и, конечно же, </w:t>
      </w:r>
    </w:p>
    <w:p w14:paraId="6E55DDE3" w14:textId="77777777" w:rsidR="00A669B1" w:rsidRDefault="009626ED" w:rsidP="009626ED">
      <w:pPr>
        <w:pStyle w:val="a4"/>
        <w:spacing w:line="360" w:lineRule="auto"/>
        <w:jc w:val="both"/>
        <w:rPr>
          <w:rFonts w:ascii="Times New Roman" w:hAnsi="Times New Roman"/>
          <w:color w:val="000000"/>
          <w:sz w:val="28"/>
          <w:szCs w:val="28"/>
          <w:lang w:eastAsia="ru-RU"/>
        </w:rPr>
      </w:pPr>
      <w:r w:rsidRPr="00F1515E">
        <w:rPr>
          <w:rFonts w:ascii="Times New Roman" w:hAnsi="Times New Roman"/>
          <w:color w:val="000000"/>
          <w:sz w:val="28"/>
          <w:szCs w:val="28"/>
          <w:lang w:eastAsia="ru-RU"/>
        </w:rPr>
        <w:t xml:space="preserve">КРЕСТ, ведь именно на нем распяли Иисуса. Крест стал главным символом христианства. </w:t>
      </w:r>
    </w:p>
    <w:p w14:paraId="0D7C558E" w14:textId="7E03AECD" w:rsidR="009626ED" w:rsidRPr="00F1515E" w:rsidRDefault="009626ED" w:rsidP="009626ED">
      <w:pPr>
        <w:pStyle w:val="a4"/>
        <w:spacing w:line="360" w:lineRule="auto"/>
        <w:jc w:val="both"/>
        <w:rPr>
          <w:rFonts w:ascii="Times New Roman" w:hAnsi="Times New Roman"/>
          <w:color w:val="000000"/>
          <w:sz w:val="28"/>
          <w:szCs w:val="28"/>
          <w:lang w:eastAsia="ru-RU"/>
        </w:rPr>
      </w:pPr>
      <w:r w:rsidRPr="00F1515E">
        <w:rPr>
          <w:rFonts w:ascii="Times New Roman" w:hAnsi="Times New Roman"/>
          <w:color w:val="000000"/>
          <w:sz w:val="28"/>
          <w:szCs w:val="28"/>
          <w:lang w:eastAsia="ru-RU"/>
        </w:rPr>
        <w:t>Символом чистоты и невинности считается ЯГНЕНОК. Раньше было принято на пасхальный стол печь барашка из теста.</w:t>
      </w:r>
    </w:p>
    <w:p w14:paraId="75EAF04A" w14:textId="77777777" w:rsidR="009626ED" w:rsidRPr="00F1515E" w:rsidRDefault="009626ED" w:rsidP="009626ED">
      <w:pPr>
        <w:pStyle w:val="a4"/>
        <w:spacing w:line="360" w:lineRule="auto"/>
        <w:jc w:val="both"/>
        <w:rPr>
          <w:rFonts w:ascii="Times New Roman" w:hAnsi="Times New Roman"/>
          <w:color w:val="000000"/>
          <w:sz w:val="28"/>
          <w:szCs w:val="28"/>
          <w:lang w:eastAsia="ru-RU"/>
        </w:rPr>
      </w:pPr>
      <w:r w:rsidRPr="00F1515E">
        <w:rPr>
          <w:rFonts w:ascii="Times New Roman" w:hAnsi="Times New Roman"/>
          <w:color w:val="000000"/>
          <w:sz w:val="28"/>
          <w:szCs w:val="28"/>
          <w:lang w:eastAsia="ru-RU"/>
        </w:rPr>
        <w:t> </w:t>
      </w:r>
    </w:p>
    <w:p w14:paraId="51114091" w14:textId="15407C78" w:rsidR="009626ED" w:rsidRPr="00F1515E" w:rsidRDefault="009626ED" w:rsidP="009626ED">
      <w:pPr>
        <w:pStyle w:val="a4"/>
        <w:spacing w:line="360" w:lineRule="auto"/>
        <w:jc w:val="both"/>
        <w:rPr>
          <w:rFonts w:ascii="Times New Roman" w:hAnsi="Times New Roman"/>
          <w:color w:val="000000"/>
          <w:sz w:val="28"/>
          <w:szCs w:val="28"/>
          <w:lang w:eastAsia="ru-RU"/>
        </w:rPr>
      </w:pPr>
      <w:r w:rsidRPr="00F1515E">
        <w:rPr>
          <w:rFonts w:ascii="Times New Roman" w:hAnsi="Times New Roman"/>
          <w:color w:val="000000"/>
          <w:sz w:val="28"/>
          <w:szCs w:val="28"/>
          <w:lang w:eastAsia="ru-RU"/>
        </w:rPr>
        <w:t xml:space="preserve">Итак, с историей ознакомились, теперь можно начинать подготовку. Пусть кроха помогает вам, чем может: разукрасит </w:t>
      </w:r>
      <w:r w:rsidR="00A669B1" w:rsidRPr="00F1515E">
        <w:rPr>
          <w:rFonts w:ascii="Times New Roman" w:hAnsi="Times New Roman"/>
          <w:color w:val="000000"/>
          <w:sz w:val="28"/>
          <w:szCs w:val="28"/>
          <w:lang w:eastAsia="ru-RU"/>
        </w:rPr>
        <w:t>яйца, посыпает</w:t>
      </w:r>
      <w:r w:rsidRPr="00F1515E">
        <w:rPr>
          <w:rFonts w:ascii="Times New Roman" w:hAnsi="Times New Roman"/>
          <w:color w:val="000000"/>
          <w:sz w:val="28"/>
          <w:szCs w:val="28"/>
          <w:lang w:eastAsia="ru-RU"/>
        </w:rPr>
        <w:t xml:space="preserve"> </w:t>
      </w:r>
      <w:proofErr w:type="spellStart"/>
      <w:r w:rsidRPr="00F1515E">
        <w:rPr>
          <w:rFonts w:ascii="Times New Roman" w:hAnsi="Times New Roman"/>
          <w:color w:val="000000"/>
          <w:sz w:val="28"/>
          <w:szCs w:val="28"/>
          <w:lang w:eastAsia="ru-RU"/>
        </w:rPr>
        <w:t>пасочки</w:t>
      </w:r>
      <w:proofErr w:type="spellEnd"/>
      <w:r w:rsidR="00A669B1">
        <w:rPr>
          <w:rFonts w:ascii="Times New Roman" w:hAnsi="Times New Roman"/>
          <w:color w:val="000000"/>
          <w:sz w:val="28"/>
          <w:szCs w:val="28"/>
          <w:lang w:eastAsia="ru-RU"/>
        </w:rPr>
        <w:t>!</w:t>
      </w:r>
    </w:p>
    <w:p w14:paraId="1DE6D3EB" w14:textId="77777777" w:rsidR="00636B66" w:rsidRDefault="00636B66"/>
    <w:sectPr w:rsidR="00636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Black">
    <w:panose1 w:val="020B0A02040204020203"/>
    <w:charset w:val="CC"/>
    <w:family w:val="swiss"/>
    <w:pitch w:val="variable"/>
    <w:sig w:usb0="E00002FF" w:usb1="4000E4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B00"/>
    <w:rsid w:val="00636B66"/>
    <w:rsid w:val="00767554"/>
    <w:rsid w:val="009626ED"/>
    <w:rsid w:val="009D4B00"/>
    <w:rsid w:val="00A66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3C42"/>
  <w15:chartTrackingRefBased/>
  <w15:docId w15:val="{E23098B6-D6EA-496D-ADA2-BAF601CE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6E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26E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9626E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sochnizza.ru/wp-content/uploads/2012/04/pisanka.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sochnizza.ru/wp-content/uploads/2012/04/Krashenki.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pesochnizza.ru/wp-content/uploads/2012/04/drapanka.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таня татьяна</cp:lastModifiedBy>
  <cp:revision>4</cp:revision>
  <dcterms:created xsi:type="dcterms:W3CDTF">2020-04-13T18:32:00Z</dcterms:created>
  <dcterms:modified xsi:type="dcterms:W3CDTF">2020-04-15T06:15:00Z</dcterms:modified>
</cp:coreProperties>
</file>