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5D" w:rsidRDefault="00FC2B5D" w:rsidP="00FC2B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B5D">
        <w:rPr>
          <w:rFonts w:ascii="Times New Roman" w:hAnsi="Times New Roman" w:cs="Times New Roman"/>
          <w:b/>
          <w:sz w:val="32"/>
          <w:szCs w:val="32"/>
        </w:rPr>
        <w:t>Дидактическая игра «Подумай – отгадай».</w:t>
      </w:r>
    </w:p>
    <w:p w:rsidR="00FC2B5D" w:rsidRPr="00FC2B5D" w:rsidRDefault="00FC2B5D" w:rsidP="00FC2B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019550" cy="3014663"/>
            <wp:effectExtent l="19050" t="0" r="0" b="0"/>
            <wp:docPr id="1" name="Рисунок 1" descr="https://pbs.twimg.com/media/Dg19_bPWsAABApt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g19_bPWsAABApt.jpg: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1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t>Задачи: активизировать процессы мышления, внимания и речи детей; уточнить представление о транспорте и правилах дорожного движения; воспитывать сообразительность и находчивость. Правила: необходимо давать правильный ответ и не выкрикивать его хором. Выигрывает тот, кто получил больше фишек за правильные ответы. Ход игры. Воспитатель. Я буду задавать вам вопросы. Кто знает правильный ответ, должен поднять руку. Кто первым ответит правильно, получает фишку. В конце игры посчитаем фишки и выявим победителя.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t xml:space="preserve">Вопросы: </w:t>
      </w:r>
      <w:r w:rsidRPr="00FC2B5D">
        <w:rPr>
          <w:rFonts w:ascii="Times New Roman" w:hAnsi="Times New Roman" w:cs="Times New Roman"/>
          <w:sz w:val="28"/>
          <w:szCs w:val="28"/>
        </w:rPr>
        <w:sym w:font="Symbol" w:char="F0B7"/>
      </w:r>
      <w:r w:rsidRPr="00FC2B5D">
        <w:rPr>
          <w:rFonts w:ascii="Times New Roman" w:hAnsi="Times New Roman" w:cs="Times New Roman"/>
          <w:sz w:val="28"/>
          <w:szCs w:val="28"/>
        </w:rPr>
        <w:t xml:space="preserve"> Сколько колес у легкового автомобиля? </w:t>
      </w:r>
      <w:proofErr w:type="gramStart"/>
      <w:r w:rsidRPr="00FC2B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2B5D">
        <w:rPr>
          <w:rFonts w:ascii="Times New Roman" w:hAnsi="Times New Roman" w:cs="Times New Roman"/>
          <w:sz w:val="28"/>
          <w:szCs w:val="28"/>
        </w:rPr>
        <w:t>4)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sym w:font="Symbol" w:char="F0B7"/>
      </w:r>
      <w:r w:rsidRPr="00FC2B5D">
        <w:rPr>
          <w:rFonts w:ascii="Times New Roman" w:hAnsi="Times New Roman" w:cs="Times New Roman"/>
          <w:sz w:val="28"/>
          <w:szCs w:val="28"/>
        </w:rPr>
        <w:t xml:space="preserve"> Сколько человек могут ехать на одном велосипеде? (1)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sym w:font="Symbol" w:char="F0B7"/>
      </w:r>
      <w:r w:rsidRPr="00FC2B5D">
        <w:rPr>
          <w:rFonts w:ascii="Times New Roman" w:hAnsi="Times New Roman" w:cs="Times New Roman"/>
          <w:sz w:val="28"/>
          <w:szCs w:val="28"/>
        </w:rPr>
        <w:t xml:space="preserve"> Кто ходит по тротуару? (пешеход)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sym w:font="Symbol" w:char="F0B7"/>
      </w:r>
      <w:r w:rsidRPr="00FC2B5D">
        <w:rPr>
          <w:rFonts w:ascii="Times New Roman" w:hAnsi="Times New Roman" w:cs="Times New Roman"/>
          <w:sz w:val="28"/>
          <w:szCs w:val="28"/>
        </w:rPr>
        <w:t xml:space="preserve"> Кто управляет автомобилем? (Водитель)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sym w:font="Symbol" w:char="F0B7"/>
      </w:r>
      <w:r w:rsidRPr="00FC2B5D">
        <w:rPr>
          <w:rFonts w:ascii="Times New Roman" w:hAnsi="Times New Roman" w:cs="Times New Roman"/>
          <w:sz w:val="28"/>
          <w:szCs w:val="28"/>
        </w:rPr>
        <w:t xml:space="preserve"> Как называется место пересечения двух дорог? (Перекресток)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sym w:font="Symbol" w:char="F0B7"/>
      </w:r>
      <w:r w:rsidRPr="00FC2B5D">
        <w:rPr>
          <w:rFonts w:ascii="Times New Roman" w:hAnsi="Times New Roman" w:cs="Times New Roman"/>
          <w:sz w:val="28"/>
          <w:szCs w:val="28"/>
        </w:rPr>
        <w:t xml:space="preserve"> Для чего нужна проезжая часть? </w:t>
      </w:r>
      <w:proofErr w:type="gramStart"/>
      <w:r w:rsidRPr="00FC2B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2B5D">
        <w:rPr>
          <w:rFonts w:ascii="Times New Roman" w:hAnsi="Times New Roman" w:cs="Times New Roman"/>
          <w:sz w:val="28"/>
          <w:szCs w:val="28"/>
        </w:rPr>
        <w:t>для движения транспорта)</w:t>
      </w:r>
    </w:p>
    <w:p w:rsidR="00AB58E7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sym w:font="Symbol" w:char="F0B7"/>
      </w:r>
      <w:r w:rsidRPr="00FC2B5D">
        <w:rPr>
          <w:rFonts w:ascii="Times New Roman" w:hAnsi="Times New Roman" w:cs="Times New Roman"/>
          <w:sz w:val="28"/>
          <w:szCs w:val="28"/>
        </w:rPr>
        <w:t xml:space="preserve"> По какой стороне проезжей части движется транспорт? ( По правой) 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sym w:font="Symbol" w:char="F0B7"/>
      </w:r>
      <w:r w:rsidRPr="00FC2B5D">
        <w:rPr>
          <w:rFonts w:ascii="Times New Roman" w:hAnsi="Times New Roman" w:cs="Times New Roman"/>
          <w:sz w:val="28"/>
          <w:szCs w:val="28"/>
        </w:rPr>
        <w:t xml:space="preserve"> Что может произойти, если пешеход или водитель нарушил правила дорожного движения? ( Авария или ДТП)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sym w:font="Symbol" w:char="F0B7"/>
      </w:r>
      <w:r w:rsidRPr="00FC2B5D">
        <w:rPr>
          <w:rFonts w:ascii="Times New Roman" w:hAnsi="Times New Roman" w:cs="Times New Roman"/>
          <w:sz w:val="28"/>
          <w:szCs w:val="28"/>
        </w:rPr>
        <w:t xml:space="preserve"> Какой свет верхний на светофоре? (Красный)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C2B5D">
        <w:rPr>
          <w:rFonts w:ascii="Times New Roman" w:hAnsi="Times New Roman" w:cs="Times New Roman"/>
          <w:sz w:val="28"/>
          <w:szCs w:val="28"/>
        </w:rPr>
        <w:t xml:space="preserve"> Сколько сигналов у пешеходного светофора? (Два)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sym w:font="Symbol" w:char="F0B7"/>
      </w:r>
      <w:r w:rsidRPr="00FC2B5D">
        <w:rPr>
          <w:rFonts w:ascii="Times New Roman" w:hAnsi="Times New Roman" w:cs="Times New Roman"/>
          <w:sz w:val="28"/>
          <w:szCs w:val="28"/>
        </w:rPr>
        <w:t xml:space="preserve"> Сколько сигналов у пешеходного светофора? (Три)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sym w:font="Symbol" w:char="F0B7"/>
      </w:r>
      <w:r w:rsidRPr="00FC2B5D">
        <w:rPr>
          <w:rFonts w:ascii="Times New Roman" w:hAnsi="Times New Roman" w:cs="Times New Roman"/>
          <w:sz w:val="28"/>
          <w:szCs w:val="28"/>
        </w:rPr>
        <w:t xml:space="preserve"> На какое животное похож пешеходный переход? ( На зебру)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sym w:font="Symbol" w:char="F0B7"/>
      </w:r>
      <w:r w:rsidRPr="00FC2B5D">
        <w:rPr>
          <w:rFonts w:ascii="Times New Roman" w:hAnsi="Times New Roman" w:cs="Times New Roman"/>
          <w:sz w:val="28"/>
          <w:szCs w:val="28"/>
        </w:rPr>
        <w:t xml:space="preserve"> Как пешеход может попасть в подземный переход? ( По лестнице вниз)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sym w:font="Symbol" w:char="F0B7"/>
      </w:r>
      <w:r w:rsidRPr="00FC2B5D">
        <w:rPr>
          <w:rFonts w:ascii="Times New Roman" w:hAnsi="Times New Roman" w:cs="Times New Roman"/>
          <w:sz w:val="28"/>
          <w:szCs w:val="28"/>
        </w:rPr>
        <w:t xml:space="preserve"> Если нет тротуара, где можно двигаться пешеходу? (По обочине слева, навстречу транспорту)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sym w:font="Symbol" w:char="F0B7"/>
      </w:r>
      <w:r w:rsidRPr="00FC2B5D">
        <w:rPr>
          <w:rFonts w:ascii="Times New Roman" w:hAnsi="Times New Roman" w:cs="Times New Roman"/>
          <w:sz w:val="28"/>
          <w:szCs w:val="28"/>
        </w:rPr>
        <w:t xml:space="preserve"> Какие машины оборудованы специальными звуковыми и световыми сигналами? ( «Скорая помощь», пожарная и милицейская машины)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sym w:font="Symbol" w:char="F0B7"/>
      </w:r>
      <w:r w:rsidRPr="00FC2B5D">
        <w:rPr>
          <w:rFonts w:ascii="Times New Roman" w:hAnsi="Times New Roman" w:cs="Times New Roman"/>
          <w:sz w:val="28"/>
          <w:szCs w:val="28"/>
        </w:rPr>
        <w:t xml:space="preserve"> Что держит в руке инспектор ГИБДД? ( Жезл)</w:t>
      </w:r>
    </w:p>
    <w:p w:rsidR="000B75AE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sym w:font="Symbol" w:char="F0B7"/>
      </w:r>
      <w:r w:rsidRPr="00FC2B5D">
        <w:rPr>
          <w:rFonts w:ascii="Times New Roman" w:hAnsi="Times New Roman" w:cs="Times New Roman"/>
          <w:sz w:val="28"/>
          <w:szCs w:val="28"/>
        </w:rPr>
        <w:t xml:space="preserve"> Где нужно играть, чтобы не подвергаться опасности? ( Во дворе, на детской площадке)</w:t>
      </w:r>
    </w:p>
    <w:sectPr w:rsidR="000B75AE" w:rsidRPr="00FC2B5D" w:rsidSect="000B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B5D"/>
    <w:rsid w:val="000B75AE"/>
    <w:rsid w:val="0021032D"/>
    <w:rsid w:val="00AB58E7"/>
    <w:rsid w:val="00FC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Ксю</cp:lastModifiedBy>
  <cp:revision>3</cp:revision>
  <dcterms:created xsi:type="dcterms:W3CDTF">2020-06-04T17:26:00Z</dcterms:created>
  <dcterms:modified xsi:type="dcterms:W3CDTF">2020-06-08T13:05:00Z</dcterms:modified>
</cp:coreProperties>
</file>