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C7E8A" w14:textId="77777777" w:rsidR="006333FB" w:rsidRPr="006333FB" w:rsidRDefault="006333FB" w:rsidP="006333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33FB">
        <w:rPr>
          <w:rFonts w:ascii="Times New Roman" w:hAnsi="Times New Roman" w:cs="Times New Roman"/>
          <w:b/>
          <w:bCs/>
          <w:sz w:val="28"/>
          <w:szCs w:val="28"/>
        </w:rPr>
        <w:t>«Как вытолкнуть воду?».</w:t>
      </w:r>
    </w:p>
    <w:p w14:paraId="008F5625" w14:textId="01E8D42D" w:rsidR="006333FB" w:rsidRPr="006333FB" w:rsidRDefault="006333FB" w:rsidP="006333FB">
      <w:pPr>
        <w:rPr>
          <w:rFonts w:ascii="Times New Roman" w:hAnsi="Times New Roman" w:cs="Times New Roman"/>
          <w:sz w:val="28"/>
          <w:szCs w:val="28"/>
        </w:rPr>
      </w:pPr>
      <w:r w:rsidRPr="006333FB">
        <w:rPr>
          <w:rFonts w:ascii="Times New Roman" w:hAnsi="Times New Roman" w:cs="Times New Roman"/>
          <w:sz w:val="28"/>
          <w:szCs w:val="28"/>
        </w:rPr>
        <w:t>Цель: формировать представления о том, что уровень воды повышается, если в воду класть предметы.</w:t>
      </w:r>
    </w:p>
    <w:p w14:paraId="15E86D09" w14:textId="77777777" w:rsidR="006333FB" w:rsidRPr="006333FB" w:rsidRDefault="006333FB" w:rsidP="006333FB">
      <w:pPr>
        <w:rPr>
          <w:rFonts w:ascii="Times New Roman" w:hAnsi="Times New Roman" w:cs="Times New Roman"/>
          <w:sz w:val="28"/>
          <w:szCs w:val="28"/>
        </w:rPr>
      </w:pPr>
      <w:r w:rsidRPr="006333FB">
        <w:rPr>
          <w:rFonts w:ascii="Times New Roman" w:hAnsi="Times New Roman" w:cs="Times New Roman"/>
          <w:sz w:val="28"/>
          <w:szCs w:val="28"/>
        </w:rPr>
        <w:t>Материал: Мерная ёмкость с водой, камешки, предмет в ёмкости.</w:t>
      </w:r>
    </w:p>
    <w:p w14:paraId="10ABB077" w14:textId="5376BE46" w:rsidR="006333FB" w:rsidRPr="006333FB" w:rsidRDefault="006333FB" w:rsidP="006333FB">
      <w:pPr>
        <w:rPr>
          <w:rFonts w:ascii="Times New Roman" w:hAnsi="Times New Roman" w:cs="Times New Roman"/>
          <w:sz w:val="28"/>
          <w:szCs w:val="28"/>
        </w:rPr>
      </w:pPr>
      <w:r w:rsidRPr="006333FB">
        <w:rPr>
          <w:rFonts w:ascii="Times New Roman" w:hAnsi="Times New Roman" w:cs="Times New Roman"/>
          <w:sz w:val="28"/>
          <w:szCs w:val="28"/>
        </w:rPr>
        <w:t>Перед ребенком ставится задача: достать предмет из ёмкости, не опуская руки в воду и не используя разные предметы-помощники (например, сачок). Если он затруднится с решением, то взрослый предлагает класть камешки в сосуд до тех пор, пока уровень воды не дойдёт до краёв.</w:t>
      </w:r>
    </w:p>
    <w:p w14:paraId="259D7B12" w14:textId="77777777" w:rsidR="006333FB" w:rsidRPr="006333FB" w:rsidRDefault="006333FB" w:rsidP="006333FB">
      <w:pPr>
        <w:rPr>
          <w:rFonts w:ascii="Times New Roman" w:hAnsi="Times New Roman" w:cs="Times New Roman"/>
          <w:sz w:val="28"/>
          <w:szCs w:val="28"/>
        </w:rPr>
      </w:pPr>
      <w:r w:rsidRPr="006333FB">
        <w:rPr>
          <w:rFonts w:ascii="Times New Roman" w:hAnsi="Times New Roman" w:cs="Times New Roman"/>
          <w:sz w:val="28"/>
          <w:szCs w:val="28"/>
        </w:rPr>
        <w:t>Вывод: Камешки, заполняя ёмкость, выталкивают воду.</w:t>
      </w:r>
    </w:p>
    <w:p w14:paraId="5F1197CD" w14:textId="77777777" w:rsidR="006333FB" w:rsidRPr="006333FB" w:rsidRDefault="006333FB" w:rsidP="006333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33FB">
        <w:rPr>
          <w:rFonts w:ascii="Times New Roman" w:hAnsi="Times New Roman" w:cs="Times New Roman"/>
          <w:b/>
          <w:bCs/>
          <w:sz w:val="28"/>
          <w:szCs w:val="28"/>
        </w:rPr>
        <w:t>«Окрашивание воды».</w:t>
      </w:r>
    </w:p>
    <w:p w14:paraId="40F96B97" w14:textId="073C4A59" w:rsidR="006333FB" w:rsidRPr="006333FB" w:rsidRDefault="006333FB" w:rsidP="006333FB">
      <w:pPr>
        <w:rPr>
          <w:rFonts w:ascii="Times New Roman" w:hAnsi="Times New Roman" w:cs="Times New Roman"/>
          <w:sz w:val="28"/>
          <w:szCs w:val="28"/>
        </w:rPr>
      </w:pPr>
      <w:r w:rsidRPr="006333FB">
        <w:rPr>
          <w:rFonts w:ascii="Times New Roman" w:hAnsi="Times New Roman" w:cs="Times New Roman"/>
          <w:sz w:val="28"/>
          <w:szCs w:val="28"/>
        </w:rPr>
        <w:t>Цель: выявить свойства воды: вода может быть тёплой и холодной, некоторые вещества растворяются в воде. Чем больше этого вещества, тем интенсивнее цвет; чем теплее вода, тем быстрее растворяется вещество.</w:t>
      </w:r>
    </w:p>
    <w:p w14:paraId="3BA14AB6" w14:textId="77777777" w:rsidR="006333FB" w:rsidRPr="006333FB" w:rsidRDefault="006333FB" w:rsidP="006333FB">
      <w:pPr>
        <w:rPr>
          <w:rFonts w:ascii="Times New Roman" w:hAnsi="Times New Roman" w:cs="Times New Roman"/>
          <w:sz w:val="28"/>
          <w:szCs w:val="28"/>
        </w:rPr>
      </w:pPr>
      <w:r w:rsidRPr="006333FB">
        <w:rPr>
          <w:rFonts w:ascii="Times New Roman" w:hAnsi="Times New Roman" w:cs="Times New Roman"/>
          <w:sz w:val="28"/>
          <w:szCs w:val="28"/>
        </w:rPr>
        <w:t>Материал: Ёмкости с водой (холодной и тёплой), краска, палочки для размешивания, мерные стаканчики.</w:t>
      </w:r>
    </w:p>
    <w:p w14:paraId="35BBED34" w14:textId="23322BD2" w:rsidR="006333FB" w:rsidRPr="006333FB" w:rsidRDefault="006333FB" w:rsidP="006333FB">
      <w:pPr>
        <w:rPr>
          <w:rFonts w:ascii="Times New Roman" w:hAnsi="Times New Roman" w:cs="Times New Roman"/>
          <w:sz w:val="28"/>
          <w:szCs w:val="28"/>
        </w:rPr>
      </w:pPr>
      <w:r w:rsidRPr="006333FB">
        <w:rPr>
          <w:rFonts w:ascii="Times New Roman" w:hAnsi="Times New Roman" w:cs="Times New Roman"/>
          <w:sz w:val="28"/>
          <w:szCs w:val="28"/>
        </w:rPr>
        <w:t>Взрослый и ребенок рассматривают в воде 2-3 предмета, выясняют, почему они хорошо видны (вода прозрачная). Далее выясняют, как можно окрасить воду (добавить краску). Взрослый предлагает окрасить воду самим (в стаканчиках с тёплой и холодной водой). В каком стаканчике краска быстрее растворится? (В стакане с тёплой водой). Как окрасится вода, если красителя будет больше? (Вода станет более окрашенной).</w:t>
      </w:r>
    </w:p>
    <w:p w14:paraId="3E5188BD" w14:textId="77777777" w:rsidR="006333FB" w:rsidRPr="006333FB" w:rsidRDefault="006333FB" w:rsidP="006333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33FB">
        <w:rPr>
          <w:rFonts w:ascii="Times New Roman" w:hAnsi="Times New Roman" w:cs="Times New Roman"/>
          <w:b/>
          <w:bCs/>
          <w:sz w:val="28"/>
          <w:szCs w:val="28"/>
        </w:rPr>
        <w:t>«Вода не имеет цвета, но её можно покрасить».</w:t>
      </w:r>
    </w:p>
    <w:p w14:paraId="58F78776" w14:textId="5E8B14F4" w:rsidR="006333FB" w:rsidRPr="006333FB" w:rsidRDefault="006333FB" w:rsidP="006333FB">
      <w:pPr>
        <w:rPr>
          <w:rFonts w:ascii="Times New Roman" w:hAnsi="Times New Roman" w:cs="Times New Roman"/>
          <w:sz w:val="28"/>
          <w:szCs w:val="28"/>
        </w:rPr>
      </w:pPr>
      <w:r w:rsidRPr="006333FB">
        <w:rPr>
          <w:rFonts w:ascii="Times New Roman" w:hAnsi="Times New Roman" w:cs="Times New Roman"/>
          <w:sz w:val="28"/>
          <w:szCs w:val="28"/>
        </w:rPr>
        <w:t>Открыть кран, предложить понаблюдать за льющейся водой. Налить в несколько стаканов воду. Какого цвета вода? (У воды нет цвета, она прозрачная). Воду можно подкрасить, добавив в неё краску. (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6333FB">
        <w:rPr>
          <w:rFonts w:ascii="Times New Roman" w:hAnsi="Times New Roman" w:cs="Times New Roman"/>
          <w:sz w:val="28"/>
          <w:szCs w:val="28"/>
        </w:rPr>
        <w:t xml:space="preserve"> наблюда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33FB">
        <w:rPr>
          <w:rFonts w:ascii="Times New Roman" w:hAnsi="Times New Roman" w:cs="Times New Roman"/>
          <w:sz w:val="28"/>
          <w:szCs w:val="28"/>
        </w:rPr>
        <w:t>т за окрашиванием воды). Какого цвета стала вода? (Красная, синяя, жёлтая, красная). Цвет воды зависит от того, какого цвета краску добавили в воду.</w:t>
      </w:r>
    </w:p>
    <w:p w14:paraId="2B149AAD" w14:textId="3304A72E" w:rsidR="006333FB" w:rsidRPr="006333FB" w:rsidRDefault="006333FB" w:rsidP="006333FB">
      <w:pPr>
        <w:rPr>
          <w:rFonts w:ascii="Times New Roman" w:hAnsi="Times New Roman" w:cs="Times New Roman"/>
          <w:sz w:val="28"/>
          <w:szCs w:val="28"/>
        </w:rPr>
      </w:pPr>
      <w:r w:rsidRPr="006333FB">
        <w:rPr>
          <w:rFonts w:ascii="Times New Roman" w:hAnsi="Times New Roman" w:cs="Times New Roman"/>
          <w:sz w:val="28"/>
          <w:szCs w:val="28"/>
        </w:rPr>
        <w:t>Вывод: Вода легко окрашивается в любой цвет.</w:t>
      </w:r>
    </w:p>
    <w:p w14:paraId="51CE35D0" w14:textId="77777777" w:rsidR="006333FB" w:rsidRPr="006333FB" w:rsidRDefault="006333FB" w:rsidP="006333FB">
      <w:pPr>
        <w:rPr>
          <w:rFonts w:ascii="Times New Roman" w:hAnsi="Times New Roman" w:cs="Times New Roman"/>
          <w:sz w:val="32"/>
          <w:szCs w:val="32"/>
        </w:rPr>
      </w:pPr>
    </w:p>
    <w:p w14:paraId="5F3363C5" w14:textId="77777777" w:rsidR="006333FB" w:rsidRPr="006333FB" w:rsidRDefault="006333FB" w:rsidP="006333FB">
      <w:pPr>
        <w:rPr>
          <w:rFonts w:ascii="Times New Roman" w:hAnsi="Times New Roman" w:cs="Times New Roman"/>
          <w:sz w:val="28"/>
          <w:szCs w:val="28"/>
        </w:rPr>
      </w:pPr>
    </w:p>
    <w:sectPr w:rsidR="006333FB" w:rsidRPr="0063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17"/>
    <w:rsid w:val="002A3D17"/>
    <w:rsid w:val="006333FB"/>
    <w:rsid w:val="00C4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E180"/>
  <w15:chartTrackingRefBased/>
  <w15:docId w15:val="{D0C48ACE-A607-443B-83D2-25F919FF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</cp:revision>
  <dcterms:created xsi:type="dcterms:W3CDTF">2020-06-12T10:28:00Z</dcterms:created>
  <dcterms:modified xsi:type="dcterms:W3CDTF">2020-06-12T10:36:00Z</dcterms:modified>
</cp:coreProperties>
</file>