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8" w:rsidRPr="000D67E6" w:rsidRDefault="00D34C48">
      <w:pPr>
        <w:rPr>
          <w:b/>
        </w:rPr>
      </w:pPr>
      <w:bookmarkStart w:id="0" w:name="_GoBack"/>
      <w:r w:rsidRPr="000D67E6">
        <w:rPr>
          <w:b/>
        </w:rPr>
        <w:t>Род</w:t>
      </w:r>
      <w:r w:rsidR="000D67E6" w:rsidRPr="000D67E6">
        <w:rPr>
          <w:b/>
        </w:rPr>
        <w:t>ителям о дошкольном образовании в свете ФЗ «Об образовании» 2013 года.</w:t>
      </w:r>
    </w:p>
    <w:bookmarkEnd w:id="0"/>
    <w:p w:rsidR="00D34C48" w:rsidRDefault="00D34C48">
      <w:r>
        <w:t>В свете нового федерального закона, дети могут получить дошкольное образование:</w:t>
      </w:r>
    </w:p>
    <w:p w:rsidR="00D34C48" w:rsidRDefault="00D34C48" w:rsidP="00D34C48">
      <w:pPr>
        <w:pStyle w:val="a3"/>
        <w:numPr>
          <w:ilvl w:val="0"/>
          <w:numId w:val="1"/>
        </w:numPr>
      </w:pPr>
      <w:r>
        <w:t>В дошкольных образовательных учреждениях</w:t>
      </w:r>
    </w:p>
    <w:p w:rsidR="00D34C48" w:rsidRDefault="00D34C48" w:rsidP="00D34C48">
      <w:pPr>
        <w:pStyle w:val="a3"/>
        <w:numPr>
          <w:ilvl w:val="0"/>
          <w:numId w:val="1"/>
        </w:numPr>
      </w:pPr>
      <w:r>
        <w:t>В дошкольных организациях</w:t>
      </w:r>
    </w:p>
    <w:p w:rsidR="00D34C48" w:rsidRDefault="00D34C48" w:rsidP="00D34C48">
      <w:pPr>
        <w:pStyle w:val="a3"/>
        <w:numPr>
          <w:ilvl w:val="0"/>
          <w:numId w:val="1"/>
        </w:numPr>
      </w:pPr>
      <w:r>
        <w:t>В организациях дополнительного образования</w:t>
      </w:r>
    </w:p>
    <w:p w:rsidR="00D34C48" w:rsidRDefault="00D34C48" w:rsidP="00D34C48">
      <w:pPr>
        <w:pStyle w:val="a3"/>
        <w:numPr>
          <w:ilvl w:val="0"/>
          <w:numId w:val="1"/>
        </w:numPr>
      </w:pPr>
      <w:r>
        <w:t>В семейных (домашних) условиях.</w:t>
      </w:r>
    </w:p>
    <w:p w:rsidR="00D34C48" w:rsidRDefault="00D34C48" w:rsidP="00D34C48">
      <w:r>
        <w:t>Иные юридические лица, а так же индивидуальные предприниматели, вправе осуществлять образовательную деятельность, в том числе, и по программам дошкольного образования.</w:t>
      </w:r>
    </w:p>
    <w:p w:rsidR="00D34C48" w:rsidRDefault="00D34C48" w:rsidP="00D34C48">
      <w:r>
        <w:t>Если родители дают ребенку дошкольное образование в семье, они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организациях и общеобразовательных организациях, если в них созданы соответствующие консультационные центры.</w:t>
      </w:r>
    </w:p>
    <w:p w:rsidR="00D34C48" w:rsidRDefault="00D34C48" w:rsidP="00D34C48">
      <w:r>
        <w:t>Дошкольные образовательные организации обеспечивают воспитание, обучение</w:t>
      </w:r>
      <w:proofErr w:type="gramStart"/>
      <w:r>
        <w:t xml:space="preserve"> ,</w:t>
      </w:r>
      <w:proofErr w:type="gramEnd"/>
      <w:r>
        <w:t xml:space="preserve"> присмотр, уход и оздоровление детей в возрасте от 2 –х месяцев до 7 лет.</w:t>
      </w:r>
    </w:p>
    <w:p w:rsidR="0017362A" w:rsidRDefault="0017362A" w:rsidP="00D34C48">
      <w:r>
        <w:t>Виды дошкольных организаций различаются по</w:t>
      </w:r>
      <w:r w:rsidR="000D67E6">
        <w:t xml:space="preserve"> их </w:t>
      </w:r>
      <w:r>
        <w:t xml:space="preserve"> направленности</w:t>
      </w:r>
      <w:r w:rsidR="000D67E6">
        <w:t>.</w:t>
      </w:r>
      <w:r>
        <w:t xml:space="preserve"> </w:t>
      </w:r>
    </w:p>
    <w:p w:rsidR="0017362A" w:rsidRDefault="0017362A" w:rsidP="00D34C48">
      <w:r>
        <w:t>Групп</w:t>
      </w:r>
      <w:proofErr w:type="gramStart"/>
      <w:r>
        <w:t>а-</w:t>
      </w:r>
      <w:proofErr w:type="gramEnd"/>
      <w:r w:rsidR="000D67E6">
        <w:t xml:space="preserve">  является основной структурной единицей</w:t>
      </w:r>
      <w:r>
        <w:t xml:space="preserve"> об</w:t>
      </w:r>
      <w:r w:rsidR="000D67E6">
        <w:t>разовательной организации,</w:t>
      </w:r>
      <w:r>
        <w:t xml:space="preserve"> имеют направленность:</w:t>
      </w:r>
    </w:p>
    <w:p w:rsidR="0017362A" w:rsidRDefault="0017362A" w:rsidP="0017362A">
      <w:pPr>
        <w:pStyle w:val="a3"/>
        <w:numPr>
          <w:ilvl w:val="0"/>
          <w:numId w:val="2"/>
        </w:numPr>
      </w:pPr>
      <w:r>
        <w:t>общеразвивающую</w:t>
      </w:r>
    </w:p>
    <w:p w:rsidR="0017362A" w:rsidRDefault="0017362A" w:rsidP="0017362A">
      <w:pPr>
        <w:pStyle w:val="a3"/>
        <w:numPr>
          <w:ilvl w:val="0"/>
          <w:numId w:val="2"/>
        </w:numPr>
      </w:pPr>
      <w:r>
        <w:t>компенсирующую</w:t>
      </w:r>
    </w:p>
    <w:p w:rsidR="0017362A" w:rsidRDefault="0017362A" w:rsidP="0017362A">
      <w:pPr>
        <w:pStyle w:val="a3"/>
        <w:numPr>
          <w:ilvl w:val="0"/>
          <w:numId w:val="2"/>
        </w:numPr>
      </w:pPr>
      <w:r>
        <w:t>оздоровительную</w:t>
      </w:r>
    </w:p>
    <w:p w:rsidR="0017362A" w:rsidRDefault="0017362A" w:rsidP="0017362A">
      <w:pPr>
        <w:pStyle w:val="a3"/>
        <w:numPr>
          <w:ilvl w:val="0"/>
          <w:numId w:val="2"/>
        </w:numPr>
      </w:pPr>
      <w:r>
        <w:t>комбинированную</w:t>
      </w:r>
    </w:p>
    <w:p w:rsidR="0017362A" w:rsidRDefault="000D67E6" w:rsidP="0017362A">
      <w:pPr>
        <w:pStyle w:val="a3"/>
        <w:numPr>
          <w:ilvl w:val="0"/>
          <w:numId w:val="2"/>
        </w:numPr>
      </w:pPr>
      <w:r>
        <w:t xml:space="preserve">группы присмотра и </w:t>
      </w:r>
      <w:proofErr w:type="spellStart"/>
      <w:r>
        <w:t>ухода</w:t>
      </w:r>
      <w:proofErr w:type="gramStart"/>
      <w:r w:rsidR="0017362A">
        <w:t>,с</w:t>
      </w:r>
      <w:proofErr w:type="spellEnd"/>
      <w:proofErr w:type="gramEnd"/>
      <w:r w:rsidR="0017362A">
        <w:t xml:space="preserve"> организацией питания без реализации основной образовательной программы, содержат воспитание и социализацию детей, формирование практических навыков, с учетом их психофизических возможностей.</w:t>
      </w:r>
    </w:p>
    <w:p w:rsidR="0017362A" w:rsidRDefault="0017362A" w:rsidP="0017362A">
      <w:pPr>
        <w:pStyle w:val="a3"/>
        <w:numPr>
          <w:ilvl w:val="0"/>
          <w:numId w:val="2"/>
        </w:numPr>
      </w:pPr>
      <w:r>
        <w:t>Семейные дошкольные группы с целью удовлетворения потребности населения в услугах дошкольного образования, могут иметь общеразвивающую направленность или присмотр и уход.</w:t>
      </w:r>
    </w:p>
    <w:p w:rsidR="0017362A" w:rsidRDefault="0017362A" w:rsidP="0017362A">
      <w:pPr>
        <w:ind w:left="360"/>
      </w:pPr>
      <w:r>
        <w:t>Правила приема в дошкольное учреждение определяется</w:t>
      </w:r>
      <w:r w:rsidR="00443DD4">
        <w:t xml:space="preserve"> Учредителем и закрепляется в Уставе дошкольной организации в соответствие с законодательством РФ.</w:t>
      </w:r>
    </w:p>
    <w:p w:rsidR="00443DD4" w:rsidRDefault="00443DD4" w:rsidP="0017362A">
      <w:pPr>
        <w:ind w:left="360"/>
      </w:pPr>
      <w:r>
        <w:t>Дети с ограниченными возможностями принимаются в группы комбинированной или компенсирующей направленности только с согласия родителей и на основании заключения психолого-медико-педагогической комиссии.</w:t>
      </w:r>
    </w:p>
    <w:p w:rsidR="00443DD4" w:rsidRDefault="00443DD4" w:rsidP="0017362A">
      <w:pPr>
        <w:ind w:left="360"/>
      </w:pPr>
      <w:r>
        <w:t>Количество детей в группах определяется исходя из расчета площади групповой (игровой) комнаты:</w:t>
      </w:r>
    </w:p>
    <w:p w:rsidR="00443DD4" w:rsidRDefault="00443DD4" w:rsidP="0017362A">
      <w:pPr>
        <w:ind w:left="360"/>
      </w:pPr>
      <w:r>
        <w:t>Ранний возраст до 3-х лет</w:t>
      </w:r>
      <w:r w:rsidR="000D67E6">
        <w:t xml:space="preserve"> </w:t>
      </w:r>
      <w:r>
        <w:t>- 2,5 кв. метра на  1 ребенка</w:t>
      </w:r>
    </w:p>
    <w:p w:rsidR="009B755A" w:rsidRDefault="009B755A" w:rsidP="0017362A">
      <w:pPr>
        <w:ind w:left="360"/>
      </w:pPr>
      <w:r>
        <w:t>Дошкольный возраст с 3 до 7 лет-не менее 2 кв. метров на ребенка (фактически находящихся в группе)</w:t>
      </w:r>
    </w:p>
    <w:p w:rsidR="009B755A" w:rsidRDefault="009B755A" w:rsidP="0017362A">
      <w:pPr>
        <w:ind w:left="360"/>
      </w:pPr>
      <w:r>
        <w:lastRenderedPageBreak/>
        <w:t>Режим пребывания в дошкольном учреждении</w:t>
      </w:r>
    </w:p>
    <w:p w:rsidR="009B755A" w:rsidRDefault="000D67E6" w:rsidP="009B755A">
      <w:pPr>
        <w:pStyle w:val="a3"/>
        <w:numPr>
          <w:ilvl w:val="0"/>
          <w:numId w:val="3"/>
        </w:numPr>
      </w:pPr>
      <w:proofErr w:type="gramStart"/>
      <w:r>
        <w:t>к</w:t>
      </w:r>
      <w:r w:rsidR="009B755A">
        <w:t>ратковременное</w:t>
      </w:r>
      <w:proofErr w:type="gramEnd"/>
      <w:r w:rsidR="009B755A">
        <w:t xml:space="preserve"> - не более 5 часов</w:t>
      </w:r>
    </w:p>
    <w:p w:rsidR="009B755A" w:rsidRDefault="000D67E6" w:rsidP="009B755A">
      <w:pPr>
        <w:pStyle w:val="a3"/>
        <w:numPr>
          <w:ilvl w:val="0"/>
          <w:numId w:val="3"/>
        </w:numPr>
      </w:pPr>
      <w:r>
        <w:t>п</w:t>
      </w:r>
      <w:r w:rsidR="009B755A">
        <w:t>олного дня- 10-12 часов</w:t>
      </w:r>
    </w:p>
    <w:p w:rsidR="009B755A" w:rsidRDefault="009B755A" w:rsidP="009B755A">
      <w:r>
        <w:t xml:space="preserve">     Рабочая неделя  - 5 или 6 дней.</w:t>
      </w:r>
    </w:p>
    <w:p w:rsidR="009B755A" w:rsidRDefault="009B755A" w:rsidP="009B755A">
      <w:r>
        <w:t>По запросам родителей возможна организация работы групп в выходные и праздничные дни.</w:t>
      </w:r>
    </w:p>
    <w:p w:rsidR="009B755A" w:rsidRDefault="009B755A" w:rsidP="009B755A">
      <w:r>
        <w:t>Питание организует дошкольное учреждение.</w:t>
      </w:r>
    </w:p>
    <w:p w:rsidR="009B755A" w:rsidRDefault="009B755A" w:rsidP="009B755A">
      <w:r>
        <w:t xml:space="preserve">За охрану здоровья обучающихся </w:t>
      </w:r>
      <w:proofErr w:type="gramStart"/>
      <w:r>
        <w:t xml:space="preserve">( </w:t>
      </w:r>
      <w:proofErr w:type="gramEnd"/>
      <w:r>
        <w:t>кроме оказания первичной медицинской помощи, прохождения медицинского</w:t>
      </w:r>
      <w:r w:rsidR="000D67E6">
        <w:t xml:space="preserve"> осмотра </w:t>
      </w:r>
      <w:r>
        <w:t xml:space="preserve"> и диспансеризации)</w:t>
      </w:r>
      <w:r w:rsidR="001A430C">
        <w:t xml:space="preserve"> отвечают сами  организации.</w:t>
      </w:r>
    </w:p>
    <w:p w:rsidR="001A430C" w:rsidRDefault="001A430C" w:rsidP="009B755A">
      <w:r>
        <w:t>Взимание платы за содержание производится в соответствие с законодательством и регулируется договором с родителями.</w:t>
      </w:r>
    </w:p>
    <w:p w:rsidR="001A430C" w:rsidRDefault="001A430C" w:rsidP="009B755A">
      <w:r>
        <w:t>Родителям выплачивается компенсация платы за содержание ребенка в размере:</w:t>
      </w:r>
    </w:p>
    <w:p w:rsidR="001A430C" w:rsidRDefault="001A430C" w:rsidP="001A430C">
      <w:pPr>
        <w:pStyle w:val="a3"/>
        <w:numPr>
          <w:ilvl w:val="0"/>
          <w:numId w:val="4"/>
        </w:numPr>
      </w:pPr>
      <w:r>
        <w:t>За 1 ребенка-20% среднего размера родительской платы</w:t>
      </w:r>
    </w:p>
    <w:p w:rsidR="001A430C" w:rsidRDefault="001A430C" w:rsidP="001A430C">
      <w:pPr>
        <w:pStyle w:val="a3"/>
        <w:numPr>
          <w:ilvl w:val="0"/>
          <w:numId w:val="4"/>
        </w:numPr>
      </w:pPr>
      <w:r>
        <w:t>За 2 ребенка-50 % //-//</w:t>
      </w:r>
    </w:p>
    <w:p w:rsidR="001A430C" w:rsidRDefault="001A430C" w:rsidP="009B755A">
      <w:pPr>
        <w:pStyle w:val="a3"/>
        <w:numPr>
          <w:ilvl w:val="0"/>
          <w:numId w:val="4"/>
        </w:numPr>
      </w:pPr>
      <w:r>
        <w:t>За 3 и последующих детей-70 %.</w:t>
      </w:r>
    </w:p>
    <w:p w:rsidR="001A430C" w:rsidRDefault="001A430C" w:rsidP="001A430C">
      <w:pPr>
        <w:ind w:left="360"/>
      </w:pPr>
      <w:r>
        <w:t>Право на получение компенсации имеет один из родителей, внесший родительскую плату.</w:t>
      </w:r>
    </w:p>
    <w:p w:rsidR="001A430C" w:rsidRDefault="001A430C" w:rsidP="001A430C">
      <w:pPr>
        <w:ind w:left="360"/>
      </w:pPr>
      <w:r>
        <w:t>По общему правилу</w:t>
      </w:r>
      <w:r w:rsidR="00073DB2">
        <w:t xml:space="preserve"> дошкольное образование ведется на русском языке. Вместе с тем дети имеют право на получение дошкольного  образования на своем родном языке из числа языков народов России в пределах возможностей системы дошкольного образования.</w:t>
      </w:r>
    </w:p>
    <w:p w:rsidR="00073DB2" w:rsidRDefault="00073DB2" w:rsidP="00E02A65">
      <w:pPr>
        <w:ind w:left="360"/>
      </w:pPr>
      <w:r>
        <w:t>В дошкольном учреждении</w:t>
      </w:r>
      <w:r w:rsidR="00E02A65">
        <w:t xml:space="preserve"> не допускается создание и деятельность  организационных структур и политических партий</w:t>
      </w:r>
      <w:proofErr w:type="gramStart"/>
      <w:r w:rsidR="00E02A65">
        <w:t xml:space="preserve"> ,</w:t>
      </w:r>
      <w:proofErr w:type="gramEnd"/>
      <w:r w:rsidR="00E02A65">
        <w:t xml:space="preserve"> общественных и религиозных движений, организаций, объединений.</w:t>
      </w:r>
    </w:p>
    <w:p w:rsidR="00E02A65" w:rsidRDefault="00E02A65" w:rsidP="00E02A65">
      <w:pPr>
        <w:ind w:left="360"/>
      </w:pPr>
      <w:r>
        <w:t>В государственных, муниципальных дошкольных учреждениях образование носит  светский характер.</w:t>
      </w:r>
    </w:p>
    <w:p w:rsidR="00E02A65" w:rsidRDefault="000D67E6" w:rsidP="00E02A65">
      <w:pPr>
        <w:ind w:left="360"/>
      </w:pPr>
      <w:r>
        <w:t xml:space="preserve"> В соответствие с У</w:t>
      </w:r>
      <w:r w:rsidR="00E02A65">
        <w:t>ставом образовательная организация может оказывать  дополнительные платные услуги на основе договора с родителями.</w:t>
      </w:r>
    </w:p>
    <w:p w:rsidR="00A401AB" w:rsidRDefault="00A401AB" w:rsidP="00E02A65">
      <w:pPr>
        <w:ind w:left="360"/>
      </w:pPr>
      <w:r>
        <w:t>Платные услуги не могут быть оказаны вместо образовательной деятельности.</w:t>
      </w:r>
    </w:p>
    <w:p w:rsidR="00A401AB" w:rsidRDefault="00A401AB" w:rsidP="00E02A65">
      <w:pPr>
        <w:ind w:left="360"/>
      </w:pPr>
      <w:r>
        <w:t>Не допускается включение расходов на реализацию образовательной программы дошкольного образования</w:t>
      </w:r>
      <w:proofErr w:type="gramStart"/>
      <w:r>
        <w:t xml:space="preserve"> ,</w:t>
      </w:r>
      <w:proofErr w:type="gramEnd"/>
      <w:r>
        <w:t xml:space="preserve"> а также расходов на содержание недвижимого имущества государственной и муниципальной образовательной организации, также с родителей плату за уход и присмотр.</w:t>
      </w:r>
    </w:p>
    <w:p w:rsidR="002879A2" w:rsidRPr="000D67E6" w:rsidRDefault="002879A2" w:rsidP="00E02A65">
      <w:pPr>
        <w:ind w:left="360"/>
        <w:rPr>
          <w:b/>
        </w:rPr>
      </w:pPr>
      <w:r w:rsidRPr="000D67E6">
        <w:rPr>
          <w:b/>
        </w:rPr>
        <w:t>О программах.</w:t>
      </w:r>
    </w:p>
    <w:p w:rsidR="002879A2" w:rsidRDefault="002879A2" w:rsidP="00E02A65">
      <w:pPr>
        <w:ind w:left="360"/>
      </w:pPr>
      <w:r>
        <w:t>Дошкольное образование представляет собой первую ступень общего образования.</w:t>
      </w:r>
    </w:p>
    <w:p w:rsidR="002879A2" w:rsidRDefault="002879A2" w:rsidP="00E02A65">
      <w:pPr>
        <w:ind w:left="360"/>
      </w:pPr>
      <w:r>
        <w:t>Образовательные программы дошкольного, начального, общего основного и среднего общего образования являются преемственными.</w:t>
      </w:r>
    </w:p>
    <w:p w:rsidR="002879A2" w:rsidRDefault="002879A2" w:rsidP="00E02A65">
      <w:pPr>
        <w:ind w:left="360"/>
      </w:pPr>
      <w:r>
        <w:lastRenderedPageBreak/>
        <w:t>Требования к итоговым результатам освоения детьми основной образовательной программы обязательны для образовательных учреждений, имеющих государственную аккредитацию.</w:t>
      </w:r>
    </w:p>
    <w:p w:rsidR="002879A2" w:rsidRDefault="002879A2" w:rsidP="00E02A65">
      <w:pPr>
        <w:ind w:left="360"/>
      </w:pPr>
      <w:r>
        <w:t>Основная образовательная программа учреждения разрабатывается на основе примерных программ дошкольного образования.</w:t>
      </w:r>
    </w:p>
    <w:p w:rsidR="002879A2" w:rsidRDefault="002879A2" w:rsidP="00E02A65">
      <w:pPr>
        <w:ind w:left="360"/>
      </w:pPr>
      <w:r>
        <w:t>Обязательная часть п</w:t>
      </w:r>
      <w:r w:rsidR="000D67E6">
        <w:t>рограммы  обеспечивает достижение воспитанниками готовности к школе, равные стартовые возможности всем детям для обучения в начальной школе.</w:t>
      </w:r>
    </w:p>
    <w:p w:rsidR="009B755A" w:rsidRDefault="009B755A" w:rsidP="009B755A"/>
    <w:p w:rsidR="009B755A" w:rsidRDefault="009B755A" w:rsidP="0017362A">
      <w:pPr>
        <w:ind w:left="360"/>
      </w:pPr>
    </w:p>
    <w:p w:rsidR="009B755A" w:rsidRDefault="009B755A" w:rsidP="0017362A">
      <w:pPr>
        <w:ind w:left="360"/>
      </w:pPr>
    </w:p>
    <w:p w:rsidR="0017362A" w:rsidRDefault="0017362A" w:rsidP="0017362A"/>
    <w:sectPr w:rsidR="001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23B"/>
    <w:multiLevelType w:val="hybridMultilevel"/>
    <w:tmpl w:val="704E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760"/>
    <w:multiLevelType w:val="hybridMultilevel"/>
    <w:tmpl w:val="CC7C6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86AB1"/>
    <w:multiLevelType w:val="hybridMultilevel"/>
    <w:tmpl w:val="B5FE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944CA"/>
    <w:multiLevelType w:val="hybridMultilevel"/>
    <w:tmpl w:val="8DC6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C"/>
    <w:rsid w:val="00073DB2"/>
    <w:rsid w:val="000D67E6"/>
    <w:rsid w:val="0017362A"/>
    <w:rsid w:val="001A430C"/>
    <w:rsid w:val="002879A2"/>
    <w:rsid w:val="00443DD4"/>
    <w:rsid w:val="004A6F1C"/>
    <w:rsid w:val="00805C0F"/>
    <w:rsid w:val="009B755A"/>
    <w:rsid w:val="00A401AB"/>
    <w:rsid w:val="00D34C48"/>
    <w:rsid w:val="00E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2013-12-20T09:08:00Z</dcterms:created>
  <dcterms:modified xsi:type="dcterms:W3CDTF">2013-12-20T14:29:00Z</dcterms:modified>
</cp:coreProperties>
</file>