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E03" w:rsidRPr="002F51D1" w:rsidRDefault="002F51D1" w:rsidP="002F51D1">
      <w:pPr>
        <w:rPr>
          <w:rFonts w:ascii="Times New Roman" w:hAnsi="Times New Roman" w:cs="Times New Roman"/>
          <w:color w:val="1F497D" w:themeColor="text2"/>
          <w:sz w:val="36"/>
        </w:rPr>
      </w:pPr>
      <w:r>
        <w:rPr>
          <w:noProof/>
          <w:lang w:eastAsia="ru-RU"/>
        </w:rPr>
        <w:drawing>
          <wp:anchor distT="0" distB="0" distL="114300" distR="114300" simplePos="0" relativeHeight="251664384" behindDoc="1" locked="0" layoutInCell="1" allowOverlap="1" wp14:anchorId="76B22BE7" wp14:editId="2C4B3315">
            <wp:simplePos x="0" y="0"/>
            <wp:positionH relativeFrom="margin">
              <wp:posOffset>-904875</wp:posOffset>
            </wp:positionH>
            <wp:positionV relativeFrom="paragraph">
              <wp:posOffset>-724535</wp:posOffset>
            </wp:positionV>
            <wp:extent cx="7546975" cy="10751185"/>
            <wp:effectExtent l="0" t="0" r="0" b="0"/>
            <wp:wrapNone/>
            <wp:docPr id="3" name="Рисунок 2" descr="https://pickimage.ru/wp-content/uploads/images/detskie/frame/ramk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kimage.ru/wp-content/uploads/images/detskie/frame/ramki11.jpg"/>
                    <pic:cNvPicPr>
                      <a:picLocks noChangeAspect="1" noChangeArrowheads="1"/>
                    </pic:cNvPicPr>
                  </pic:nvPicPr>
                  <pic:blipFill>
                    <a:blip r:embed="rId7"/>
                    <a:srcRect/>
                    <a:stretch>
                      <a:fillRect/>
                    </a:stretch>
                  </pic:blipFill>
                  <pic:spPr bwMode="auto">
                    <a:xfrm>
                      <a:off x="0" y="0"/>
                      <a:ext cx="7546975" cy="10751185"/>
                    </a:xfrm>
                    <a:prstGeom prst="rect">
                      <a:avLst/>
                    </a:prstGeom>
                    <a:noFill/>
                    <a:ln w="9525">
                      <a:noFill/>
                      <a:miter lim="800000"/>
                      <a:headEnd/>
                      <a:tailEnd/>
                    </a:ln>
                  </pic:spPr>
                </pic:pic>
              </a:graphicData>
            </a:graphic>
          </wp:anchor>
        </w:drawing>
      </w:r>
    </w:p>
    <w:p w:rsidR="002F51D1" w:rsidRPr="002F51D1" w:rsidRDefault="002F51D1" w:rsidP="002F51D1">
      <w:pPr>
        <w:jc w:val="center"/>
        <w:rPr>
          <w:rFonts w:ascii="Comic Sans MS" w:hAnsi="Comic Sans MS"/>
          <w:b/>
          <w:color w:val="000080"/>
          <w:sz w:val="32"/>
          <w:szCs w:val="32"/>
        </w:rPr>
      </w:pPr>
      <w:r w:rsidRPr="002F51D1">
        <w:rPr>
          <w:rFonts w:ascii="Comic Sans MS" w:hAnsi="Comic Sans MS"/>
          <w:b/>
          <w:color w:val="000080"/>
          <w:sz w:val="32"/>
          <w:szCs w:val="32"/>
        </w:rPr>
        <w:t>МДОУ «Детский сад № 21» города Ярославля</w:t>
      </w:r>
    </w:p>
    <w:p w:rsidR="002F51D1" w:rsidRPr="002F51D1" w:rsidRDefault="002F51D1" w:rsidP="002F51D1">
      <w:pPr>
        <w:jc w:val="center"/>
        <w:rPr>
          <w:rFonts w:ascii="Comic Sans MS" w:hAnsi="Comic Sans MS"/>
          <w:b/>
          <w:color w:val="000080"/>
          <w:sz w:val="32"/>
          <w:szCs w:val="32"/>
        </w:rPr>
      </w:pPr>
    </w:p>
    <w:p w:rsidR="002F51D1" w:rsidRPr="002F51D1" w:rsidRDefault="002F51D1" w:rsidP="002F51D1">
      <w:pPr>
        <w:jc w:val="center"/>
        <w:rPr>
          <w:rFonts w:ascii="Comic Sans MS" w:hAnsi="Comic Sans MS"/>
          <w:b/>
          <w:color w:val="000080"/>
          <w:sz w:val="32"/>
          <w:szCs w:val="32"/>
        </w:rPr>
      </w:pPr>
    </w:p>
    <w:p w:rsidR="002F51D1" w:rsidRPr="002F51D1" w:rsidRDefault="002F51D1" w:rsidP="002F51D1">
      <w:pPr>
        <w:jc w:val="center"/>
        <w:rPr>
          <w:rFonts w:ascii="Comic Sans MS" w:hAnsi="Comic Sans MS"/>
          <w:b/>
          <w:color w:val="000080"/>
          <w:sz w:val="32"/>
          <w:szCs w:val="32"/>
        </w:rPr>
      </w:pPr>
      <w:r w:rsidRPr="002F51D1">
        <w:rPr>
          <w:rFonts w:ascii="Comic Sans MS" w:hAnsi="Comic Sans MS"/>
          <w:b/>
          <w:color w:val="000080"/>
          <w:sz w:val="32"/>
          <w:szCs w:val="32"/>
        </w:rPr>
        <w:t>ГАЗЕТА</w:t>
      </w:r>
    </w:p>
    <w:p w:rsidR="002F51D1" w:rsidRPr="002F51D1" w:rsidRDefault="002F51D1" w:rsidP="002F51D1">
      <w:pPr>
        <w:jc w:val="center"/>
        <w:rPr>
          <w:rFonts w:ascii="Comic Sans MS" w:hAnsi="Comic Sans MS"/>
          <w:b/>
          <w:color w:val="000080"/>
          <w:sz w:val="32"/>
          <w:szCs w:val="32"/>
        </w:rPr>
      </w:pPr>
      <w:r w:rsidRPr="002F51D1">
        <w:rPr>
          <w:rFonts w:ascii="Comic Sans MS" w:hAnsi="Comic Sans MS"/>
          <w:b/>
          <w:color w:val="000080"/>
          <w:sz w:val="32"/>
          <w:szCs w:val="32"/>
        </w:rPr>
        <w:t>ДЛЯ   ЛЮБОЗНАТЕЛЬНЫХ</w:t>
      </w:r>
    </w:p>
    <w:p w:rsidR="006F6787" w:rsidRDefault="002F51D1" w:rsidP="002F51D1">
      <w:pPr>
        <w:jc w:val="center"/>
        <w:rPr>
          <w:rFonts w:ascii="Comic Sans MS" w:hAnsi="Comic Sans MS"/>
          <w:b/>
          <w:color w:val="000080"/>
          <w:sz w:val="32"/>
          <w:szCs w:val="32"/>
        </w:rPr>
      </w:pPr>
      <w:r w:rsidRPr="002F51D1">
        <w:rPr>
          <w:rFonts w:ascii="Comic Sans MS" w:hAnsi="Comic Sans MS"/>
          <w:b/>
          <w:color w:val="000080"/>
          <w:sz w:val="32"/>
          <w:szCs w:val="32"/>
        </w:rPr>
        <w:t>РОДИТЕЛЕЙ</w:t>
      </w:r>
    </w:p>
    <w:p w:rsidR="007A1946" w:rsidRDefault="007A1946" w:rsidP="002F51D1">
      <w:pPr>
        <w:jc w:val="center"/>
        <w:rPr>
          <w:rFonts w:ascii="Comic Sans MS" w:hAnsi="Comic Sans MS"/>
          <w:b/>
          <w:color w:val="000080"/>
          <w:sz w:val="32"/>
          <w:szCs w:val="32"/>
        </w:rPr>
      </w:pPr>
    </w:p>
    <w:p w:rsidR="007A1946" w:rsidRDefault="007A1946" w:rsidP="002F51D1">
      <w:pPr>
        <w:jc w:val="center"/>
        <w:rPr>
          <w:rFonts w:ascii="Comic Sans MS" w:hAnsi="Comic Sans MS"/>
          <w:b/>
          <w:color w:val="000080"/>
          <w:sz w:val="32"/>
          <w:szCs w:val="32"/>
        </w:rPr>
      </w:pPr>
      <w:r w:rsidRPr="00437A7C">
        <w:rPr>
          <w:rFonts w:ascii="Times New Roman" w:hAnsi="Times New Roman" w:cs="Times New Roman"/>
          <w:b/>
          <w:noProof/>
          <w:color w:val="1F497D" w:themeColor="text2"/>
          <w:sz w:val="36"/>
          <w:lang w:eastAsia="ru-RU"/>
        </w:rPr>
        <w:drawing>
          <wp:anchor distT="0" distB="0" distL="114300" distR="114300" simplePos="0" relativeHeight="251666432" behindDoc="0" locked="0" layoutInCell="1" allowOverlap="1" wp14:anchorId="60705AC4" wp14:editId="51570E08">
            <wp:simplePos x="0" y="0"/>
            <wp:positionH relativeFrom="column">
              <wp:posOffset>0</wp:posOffset>
            </wp:positionH>
            <wp:positionV relativeFrom="paragraph">
              <wp:posOffset>-635</wp:posOffset>
            </wp:positionV>
            <wp:extent cx="6028055" cy="1845945"/>
            <wp:effectExtent l="0" t="0" r="0" b="1905"/>
            <wp:wrapNone/>
            <wp:docPr id="5" name="Рисунок 1" descr="E:\дошколёнок\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школёнок\Безымянный.png"/>
                    <pic:cNvPicPr>
                      <a:picLocks noChangeAspect="1" noChangeArrowheads="1"/>
                    </pic:cNvPicPr>
                  </pic:nvPicPr>
                  <pic:blipFill>
                    <a:blip r:embed="rId8"/>
                    <a:srcRect/>
                    <a:stretch>
                      <a:fillRect/>
                    </a:stretch>
                  </pic:blipFill>
                  <pic:spPr bwMode="auto">
                    <a:xfrm>
                      <a:off x="0" y="0"/>
                      <a:ext cx="6028055" cy="1845945"/>
                    </a:xfrm>
                    <a:prstGeom prst="rect">
                      <a:avLst/>
                    </a:prstGeom>
                    <a:noFill/>
                    <a:ln w="9525">
                      <a:noFill/>
                      <a:miter lim="800000"/>
                      <a:headEnd/>
                      <a:tailEnd/>
                    </a:ln>
                  </pic:spPr>
                </pic:pic>
              </a:graphicData>
            </a:graphic>
          </wp:anchor>
        </w:drawing>
      </w:r>
    </w:p>
    <w:p w:rsidR="007A1946" w:rsidRDefault="007A1946" w:rsidP="002F51D1">
      <w:pPr>
        <w:jc w:val="center"/>
        <w:rPr>
          <w:rFonts w:ascii="Comic Sans MS" w:hAnsi="Comic Sans MS"/>
          <w:b/>
          <w:color w:val="000080"/>
          <w:sz w:val="32"/>
          <w:szCs w:val="32"/>
        </w:rPr>
      </w:pPr>
    </w:p>
    <w:p w:rsidR="007A1946" w:rsidRDefault="007A1946" w:rsidP="002F51D1">
      <w:pPr>
        <w:jc w:val="center"/>
        <w:rPr>
          <w:rFonts w:ascii="Comic Sans MS" w:hAnsi="Comic Sans MS"/>
          <w:b/>
          <w:color w:val="000080"/>
          <w:sz w:val="32"/>
          <w:szCs w:val="32"/>
        </w:rPr>
      </w:pPr>
    </w:p>
    <w:p w:rsidR="007A1946" w:rsidRDefault="007A1946" w:rsidP="002F51D1">
      <w:pPr>
        <w:jc w:val="center"/>
        <w:rPr>
          <w:rFonts w:ascii="Comic Sans MS" w:hAnsi="Comic Sans MS"/>
          <w:b/>
          <w:color w:val="000080"/>
          <w:sz w:val="32"/>
          <w:szCs w:val="32"/>
        </w:rPr>
      </w:pPr>
    </w:p>
    <w:p w:rsidR="007A1946" w:rsidRDefault="007A1946" w:rsidP="002F51D1">
      <w:pPr>
        <w:jc w:val="center"/>
        <w:rPr>
          <w:rFonts w:ascii="Comic Sans MS" w:hAnsi="Comic Sans MS"/>
          <w:b/>
          <w:color w:val="000080"/>
          <w:sz w:val="32"/>
          <w:szCs w:val="32"/>
        </w:rPr>
      </w:pPr>
    </w:p>
    <w:p w:rsidR="00355575" w:rsidRDefault="00355575" w:rsidP="002F51D1">
      <w:pPr>
        <w:jc w:val="center"/>
        <w:rPr>
          <w:rFonts w:ascii="Comic Sans MS" w:hAnsi="Comic Sans MS"/>
          <w:b/>
          <w:color w:val="000080"/>
          <w:sz w:val="32"/>
          <w:szCs w:val="32"/>
        </w:rPr>
      </w:pPr>
    </w:p>
    <w:p w:rsidR="00355575" w:rsidRPr="00355575" w:rsidRDefault="005E049A" w:rsidP="00355575">
      <w:pPr>
        <w:jc w:val="center"/>
        <w:rPr>
          <w:rFonts w:ascii="Comic Sans MS" w:hAnsi="Comic Sans MS"/>
          <w:b/>
          <w:color w:val="000080"/>
          <w:sz w:val="32"/>
          <w:szCs w:val="32"/>
        </w:rPr>
      </w:pPr>
      <w:r>
        <w:rPr>
          <w:rFonts w:ascii="Comic Sans MS" w:hAnsi="Comic Sans MS"/>
          <w:b/>
          <w:color w:val="000080"/>
          <w:sz w:val="32"/>
          <w:szCs w:val="32"/>
        </w:rPr>
        <w:t>Выпуск № 29</w:t>
      </w:r>
      <w:r w:rsidR="00355575" w:rsidRPr="00355575">
        <w:rPr>
          <w:rFonts w:ascii="Comic Sans MS" w:hAnsi="Comic Sans MS"/>
          <w:b/>
          <w:color w:val="000080"/>
          <w:sz w:val="32"/>
          <w:szCs w:val="32"/>
        </w:rPr>
        <w:t>,</w:t>
      </w:r>
    </w:p>
    <w:p w:rsidR="00355575" w:rsidRPr="00355575" w:rsidRDefault="00355575" w:rsidP="00355575">
      <w:pPr>
        <w:jc w:val="center"/>
        <w:rPr>
          <w:rFonts w:ascii="Comic Sans MS" w:hAnsi="Comic Sans MS"/>
          <w:b/>
          <w:color w:val="000080"/>
          <w:sz w:val="32"/>
          <w:szCs w:val="32"/>
        </w:rPr>
      </w:pPr>
      <w:r>
        <w:rPr>
          <w:rFonts w:ascii="Comic Sans MS" w:hAnsi="Comic Sans MS"/>
          <w:b/>
          <w:color w:val="000080"/>
          <w:sz w:val="32"/>
          <w:szCs w:val="32"/>
        </w:rPr>
        <w:t>Сентябрь 2022</w:t>
      </w:r>
      <w:r w:rsidRPr="00355575">
        <w:rPr>
          <w:rFonts w:ascii="Comic Sans MS" w:hAnsi="Comic Sans MS"/>
          <w:b/>
          <w:color w:val="000080"/>
          <w:sz w:val="32"/>
          <w:szCs w:val="32"/>
        </w:rPr>
        <w:t xml:space="preserve"> г</w:t>
      </w:r>
    </w:p>
    <w:p w:rsidR="00355575" w:rsidRPr="00355575" w:rsidRDefault="00355575" w:rsidP="00355575">
      <w:pPr>
        <w:jc w:val="center"/>
        <w:rPr>
          <w:rFonts w:ascii="Comic Sans MS" w:hAnsi="Comic Sans MS"/>
          <w:b/>
          <w:color w:val="000080"/>
          <w:sz w:val="32"/>
          <w:szCs w:val="32"/>
        </w:rPr>
      </w:pPr>
    </w:p>
    <w:p w:rsidR="00355575" w:rsidRPr="00355575" w:rsidRDefault="00355575" w:rsidP="00355575">
      <w:pPr>
        <w:jc w:val="center"/>
        <w:rPr>
          <w:rFonts w:ascii="Comic Sans MS" w:hAnsi="Comic Sans MS"/>
          <w:b/>
          <w:color w:val="000080"/>
          <w:sz w:val="32"/>
          <w:szCs w:val="32"/>
        </w:rPr>
      </w:pPr>
    </w:p>
    <w:p w:rsidR="00355575" w:rsidRPr="00355575" w:rsidRDefault="00355575" w:rsidP="00355575">
      <w:pPr>
        <w:jc w:val="center"/>
        <w:rPr>
          <w:rFonts w:ascii="Comic Sans MS" w:hAnsi="Comic Sans MS"/>
          <w:b/>
          <w:color w:val="000080"/>
          <w:sz w:val="32"/>
          <w:szCs w:val="32"/>
        </w:rPr>
      </w:pPr>
      <w:r w:rsidRPr="00355575">
        <w:rPr>
          <w:rFonts w:ascii="Comic Sans MS" w:hAnsi="Comic Sans MS"/>
          <w:b/>
          <w:color w:val="000080"/>
          <w:sz w:val="32"/>
          <w:szCs w:val="32"/>
        </w:rPr>
        <w:t xml:space="preserve">Подготовили: </w:t>
      </w:r>
      <w:proofErr w:type="spellStart"/>
      <w:r w:rsidRPr="00355575">
        <w:rPr>
          <w:rFonts w:ascii="Comic Sans MS" w:hAnsi="Comic Sans MS"/>
          <w:b/>
          <w:color w:val="000080"/>
          <w:sz w:val="32"/>
          <w:szCs w:val="32"/>
        </w:rPr>
        <w:t>Каталевская</w:t>
      </w:r>
      <w:proofErr w:type="spellEnd"/>
      <w:r w:rsidRPr="00355575">
        <w:rPr>
          <w:rFonts w:ascii="Comic Sans MS" w:hAnsi="Comic Sans MS"/>
          <w:b/>
          <w:color w:val="000080"/>
          <w:sz w:val="32"/>
          <w:szCs w:val="32"/>
        </w:rPr>
        <w:t xml:space="preserve"> Е.В.</w:t>
      </w:r>
    </w:p>
    <w:p w:rsidR="007A1946" w:rsidRDefault="00355575" w:rsidP="00355575">
      <w:pPr>
        <w:jc w:val="center"/>
        <w:rPr>
          <w:rFonts w:ascii="Comic Sans MS" w:hAnsi="Comic Sans MS"/>
          <w:b/>
          <w:color w:val="000080"/>
          <w:sz w:val="32"/>
          <w:szCs w:val="32"/>
        </w:rPr>
      </w:pPr>
      <w:r>
        <w:rPr>
          <w:rFonts w:ascii="Comic Sans MS" w:hAnsi="Comic Sans MS"/>
          <w:b/>
          <w:color w:val="000080"/>
          <w:sz w:val="32"/>
          <w:szCs w:val="32"/>
        </w:rPr>
        <w:t xml:space="preserve">                </w:t>
      </w:r>
      <w:r w:rsidRPr="00355575">
        <w:rPr>
          <w:rFonts w:ascii="Comic Sans MS" w:hAnsi="Comic Sans MS"/>
          <w:b/>
          <w:color w:val="000080"/>
          <w:sz w:val="32"/>
          <w:szCs w:val="32"/>
        </w:rPr>
        <w:t>Соколова М.М.</w:t>
      </w:r>
    </w:p>
    <w:p w:rsidR="007C68FC" w:rsidRDefault="007C68FC" w:rsidP="008A1F4C">
      <w:pPr>
        <w:pStyle w:val="a5"/>
        <w:ind w:left="360"/>
        <w:jc w:val="right"/>
        <w:rPr>
          <w:rFonts w:ascii="Comic Sans MS" w:hAnsi="Comic Sans MS"/>
          <w:color w:val="C00000"/>
          <w:sz w:val="24"/>
          <w:szCs w:val="28"/>
        </w:rPr>
      </w:pPr>
    </w:p>
    <w:p w:rsidR="008A1F4C" w:rsidRDefault="008A1F4C" w:rsidP="008A1F4C">
      <w:pPr>
        <w:shd w:val="clear" w:color="auto" w:fill="FFFFFF"/>
        <w:spacing w:before="100" w:beforeAutospacing="1" w:after="100" w:afterAutospacing="1" w:line="270" w:lineRule="atLeast"/>
        <w:ind w:left="567" w:right="425"/>
        <w:jc w:val="center"/>
        <w:outlineLvl w:val="4"/>
        <w:rPr>
          <w:rFonts w:ascii="Comic Sans MS" w:eastAsia="Times New Roman" w:hAnsi="Comic Sans MS" w:cs="Arial"/>
          <w:b/>
          <w:bCs/>
          <w:color w:val="00B050"/>
          <w:sz w:val="32"/>
          <w:szCs w:val="32"/>
          <w:lang w:eastAsia="ru-RU"/>
        </w:rPr>
      </w:pPr>
      <w:r w:rsidRPr="005E049A">
        <w:rPr>
          <w:rFonts w:ascii="Comic Sans MS" w:eastAsia="Times New Roman" w:hAnsi="Comic Sans MS" w:cs="Arial"/>
          <w:b/>
          <w:bCs/>
          <w:color w:val="00B050"/>
          <w:sz w:val="32"/>
          <w:szCs w:val="32"/>
          <w:lang w:eastAsia="ru-RU"/>
        </w:rPr>
        <w:lastRenderedPageBreak/>
        <w:t>Витаминный календарь. Витамины для осени.</w:t>
      </w:r>
    </w:p>
    <w:p w:rsidR="005E049A" w:rsidRPr="005E049A" w:rsidRDefault="005E049A" w:rsidP="008A1F4C">
      <w:pPr>
        <w:shd w:val="clear" w:color="auto" w:fill="FFFFFF"/>
        <w:spacing w:before="100" w:beforeAutospacing="1" w:after="100" w:afterAutospacing="1" w:line="270" w:lineRule="atLeast"/>
        <w:ind w:left="567" w:right="425"/>
        <w:jc w:val="center"/>
        <w:outlineLvl w:val="4"/>
        <w:rPr>
          <w:rFonts w:ascii="Comic Sans MS" w:eastAsia="Times New Roman" w:hAnsi="Comic Sans MS" w:cs="Arial"/>
          <w:b/>
          <w:bCs/>
          <w:color w:val="00B050"/>
          <w:sz w:val="32"/>
          <w:szCs w:val="32"/>
          <w:lang w:eastAsia="ru-RU"/>
        </w:rPr>
      </w:pPr>
    </w:p>
    <w:p w:rsidR="008A1F4C" w:rsidRPr="002D4C31"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2D4C31">
        <w:rPr>
          <w:rFonts w:ascii="Comic Sans MS" w:eastAsia="Times New Roman" w:hAnsi="Comic Sans MS" w:cs="Arial"/>
          <w:sz w:val="24"/>
          <w:szCs w:val="24"/>
          <w:lang w:eastAsia="ru-RU"/>
        </w:rPr>
        <w:t xml:space="preserve">Осенью наиболее важными витаминами для ребенка являются витамины А, С и группы В. Основными источниками витамина А являются морковь, болгарский перец, тыква, петрушка, яблоки, абрикосы, дыни, персики, брокколи. Эти </w:t>
      </w:r>
      <w:r w:rsidR="000247E6">
        <w:rPr>
          <w:rFonts w:ascii="Comic Sans MS" w:eastAsia="Times New Roman" w:hAnsi="Comic Sans MS" w:cs="Arial"/>
          <w:sz w:val="24"/>
          <w:szCs w:val="24"/>
          <w:lang w:eastAsia="ru-RU"/>
        </w:rPr>
        <w:t xml:space="preserve">овощи и фрукты в изобилии есть </w:t>
      </w:r>
      <w:r w:rsidRPr="002D4C31">
        <w:rPr>
          <w:rFonts w:ascii="Comic Sans MS" w:eastAsia="Times New Roman" w:hAnsi="Comic Sans MS" w:cs="Arial"/>
          <w:sz w:val="24"/>
          <w:szCs w:val="24"/>
          <w:lang w:eastAsia="ru-RU"/>
        </w:rPr>
        <w:t xml:space="preserve"> осенью.</w:t>
      </w:r>
    </w:p>
    <w:p w:rsidR="008A1F4C"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2D4C31">
        <w:rPr>
          <w:rFonts w:ascii="Comic Sans MS" w:eastAsia="Times New Roman" w:hAnsi="Comic Sans MS" w:cs="Arial"/>
          <w:sz w:val="24"/>
          <w:szCs w:val="24"/>
          <w:lang w:eastAsia="ru-RU"/>
        </w:rPr>
        <w:t>В осенний период многие, включая детей, подвержены стрессам и неврозам. Чтобы укрепить нервную систему ребенка, в его рационе должен присутствовать витамин</w:t>
      </w:r>
      <w:r w:rsidRPr="0044655E">
        <w:rPr>
          <w:rFonts w:ascii="Comic Sans MS" w:eastAsia="Times New Roman" w:hAnsi="Comic Sans MS" w:cs="Arial"/>
          <w:sz w:val="24"/>
          <w:szCs w:val="24"/>
          <w:lang w:eastAsia="ru-RU"/>
        </w:rPr>
        <w:t> </w:t>
      </w:r>
      <w:hyperlink r:id="rId9" w:tgtFrame="httpwwwlikarinfovitaminyarticle63196vitaminv1tiamin" w:history="1">
        <w:r w:rsidRPr="0044655E">
          <w:rPr>
            <w:rFonts w:ascii="Comic Sans MS" w:eastAsia="Times New Roman" w:hAnsi="Comic Sans MS" w:cs="Arial"/>
            <w:b/>
            <w:bCs/>
            <w:sz w:val="24"/>
            <w:szCs w:val="24"/>
            <w:lang w:eastAsia="ru-RU"/>
          </w:rPr>
          <w:t>В1 (тиамин)</w:t>
        </w:r>
      </w:hyperlink>
      <w:r w:rsidRPr="002D4C31">
        <w:rPr>
          <w:rFonts w:ascii="Comic Sans MS" w:eastAsia="Times New Roman" w:hAnsi="Comic Sans MS" w:cs="Arial"/>
          <w:sz w:val="24"/>
          <w:szCs w:val="24"/>
          <w:lang w:eastAsia="ru-RU"/>
        </w:rPr>
        <w:t>. Кроме того, он улучшает работу пищеварительной системы. К продуктам-источникам этого витамина относятся проросшие зерна пшеницы, отруби, печень, фасоль, картофель, горох, свиная печень.</w:t>
      </w:r>
    </w:p>
    <w:p w:rsidR="005E049A" w:rsidRDefault="005E049A"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p>
    <w:p w:rsidR="005E049A" w:rsidRPr="002D4C31" w:rsidRDefault="005E049A" w:rsidP="005E049A">
      <w:pPr>
        <w:shd w:val="clear" w:color="auto" w:fill="FFFFFF"/>
        <w:spacing w:after="0" w:line="240" w:lineRule="auto"/>
        <w:ind w:right="-1" w:firstLine="567"/>
        <w:rPr>
          <w:rFonts w:ascii="Comic Sans MS" w:eastAsia="Times New Roman" w:hAnsi="Comic Sans MS" w:cs="Arial"/>
          <w:sz w:val="24"/>
          <w:szCs w:val="24"/>
          <w:lang w:eastAsia="ru-RU"/>
        </w:rPr>
      </w:pPr>
      <w:r w:rsidRPr="008A1F4C">
        <w:rPr>
          <w:rFonts w:ascii="Comic Sans MS" w:hAnsi="Comic Sans MS"/>
          <w:noProof/>
          <w:color w:val="C00000"/>
          <w:sz w:val="24"/>
          <w:szCs w:val="28"/>
          <w:lang w:eastAsia="ru-RU"/>
        </w:rPr>
        <w:drawing>
          <wp:inline distT="0" distB="0" distL="0" distR="0" wp14:anchorId="6E9AA727" wp14:editId="3E0B62B4">
            <wp:extent cx="4438650" cy="1702496"/>
            <wp:effectExtent l="0" t="0" r="0" b="0"/>
            <wp:docPr id="18" name="Рисунок 6" descr="C:\Users\Пользователь\Desktop\картинки\осень\load_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артинки\осень\load_4731.png"/>
                    <pic:cNvPicPr>
                      <a:picLocks noChangeAspect="1" noChangeArrowheads="1"/>
                    </pic:cNvPicPr>
                  </pic:nvPicPr>
                  <pic:blipFill>
                    <a:blip r:embed="rId10" cstate="print"/>
                    <a:srcRect b="47500"/>
                    <a:stretch>
                      <a:fillRect/>
                    </a:stretch>
                  </pic:blipFill>
                  <pic:spPr bwMode="auto">
                    <a:xfrm>
                      <a:off x="0" y="0"/>
                      <a:ext cx="4448988" cy="1706461"/>
                    </a:xfrm>
                    <a:prstGeom prst="rect">
                      <a:avLst/>
                    </a:prstGeom>
                    <a:noFill/>
                    <a:ln w="9525">
                      <a:noFill/>
                      <a:miter lim="800000"/>
                      <a:headEnd/>
                      <a:tailEnd/>
                    </a:ln>
                  </pic:spPr>
                </pic:pic>
              </a:graphicData>
            </a:graphic>
          </wp:inline>
        </w:drawing>
      </w:r>
    </w:p>
    <w:p w:rsidR="005E049A" w:rsidRDefault="005E049A"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p>
    <w:p w:rsidR="005E049A"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2D4C31">
        <w:rPr>
          <w:rFonts w:ascii="Comic Sans MS" w:eastAsia="Times New Roman" w:hAnsi="Comic Sans MS" w:cs="Arial"/>
          <w:sz w:val="24"/>
          <w:szCs w:val="24"/>
          <w:lang w:eastAsia="ru-RU"/>
        </w:rPr>
        <w:t>Полноценное питание с учетом витаминного календаря для детей, и прогулки на свежем воздухе помогут ребенку расти здоровым. Но в некоторых случаях рацион ребенка не может полностью удовлетворить его потребность в витаминах. Например, если малыш недавно переболел, или какие-то продукты ему запрещены. В этом случае врач назначит ему прием поливитаминных препаратов.</w:t>
      </w:r>
      <w:r>
        <w:rPr>
          <w:rFonts w:ascii="Comic Sans MS" w:eastAsia="Times New Roman" w:hAnsi="Comic Sans MS" w:cs="Arial"/>
          <w:sz w:val="24"/>
          <w:szCs w:val="24"/>
          <w:lang w:eastAsia="ru-RU"/>
        </w:rPr>
        <w:t xml:space="preserve"> </w:t>
      </w:r>
      <w:r w:rsidRPr="008A1F4C">
        <w:rPr>
          <w:rFonts w:ascii="Comic Sans MS" w:eastAsia="Times New Roman" w:hAnsi="Comic Sans MS" w:cs="Arial"/>
          <w:sz w:val="24"/>
          <w:szCs w:val="24"/>
          <w:lang w:eastAsia="ru-RU"/>
        </w:rPr>
        <w:t>Не стоит покупать аптечные витамины без консультации с врачом. Во-первых, вы не знаете, каких именно витаминов не хватает вашему малышу, а  во-вторых, выбор этих препаратов зависит от возраста ребенка.</w:t>
      </w:r>
    </w:p>
    <w:p w:rsidR="008A1F4C" w:rsidRDefault="008A1F4C" w:rsidP="008A1F4C">
      <w:pPr>
        <w:shd w:val="clear" w:color="auto" w:fill="FFFFFF"/>
        <w:spacing w:after="0" w:line="240" w:lineRule="auto"/>
        <w:ind w:right="-1" w:firstLine="567"/>
        <w:jc w:val="both"/>
        <w:rPr>
          <w:rFonts w:ascii="Comic Sans MS" w:eastAsia="Times New Roman" w:hAnsi="Comic Sans MS" w:cs="Arial"/>
          <w:sz w:val="24"/>
          <w:szCs w:val="24"/>
          <w:lang w:eastAsia="ru-RU"/>
        </w:rPr>
      </w:pPr>
      <w:r w:rsidRPr="008A1F4C">
        <w:rPr>
          <w:rFonts w:ascii="Comic Sans MS" w:eastAsia="Times New Roman" w:hAnsi="Comic Sans MS" w:cs="Arial"/>
          <w:sz w:val="24"/>
          <w:szCs w:val="24"/>
          <w:lang w:eastAsia="ru-RU"/>
        </w:rPr>
        <w:t xml:space="preserve">  </w:t>
      </w:r>
    </w:p>
    <w:p w:rsidR="006F6787" w:rsidRPr="008A1F4C" w:rsidRDefault="008A1F4C" w:rsidP="005E049A">
      <w:pPr>
        <w:shd w:val="clear" w:color="auto" w:fill="FFFFFF"/>
        <w:spacing w:after="0"/>
        <w:ind w:right="-1" w:hanging="284"/>
        <w:jc w:val="right"/>
        <w:rPr>
          <w:rFonts w:ascii="Comic Sans MS" w:eastAsia="Times New Roman" w:hAnsi="Comic Sans MS" w:cs="Arial"/>
          <w:sz w:val="24"/>
          <w:szCs w:val="24"/>
          <w:lang w:eastAsia="ru-RU"/>
        </w:rPr>
      </w:pPr>
      <w:r w:rsidRPr="008A1F4C">
        <w:rPr>
          <w:rFonts w:ascii="Comic Sans MS" w:eastAsia="Times New Roman" w:hAnsi="Comic Sans MS" w:cs="Arial"/>
          <w:noProof/>
          <w:sz w:val="24"/>
          <w:szCs w:val="24"/>
          <w:lang w:eastAsia="ru-RU"/>
        </w:rPr>
        <w:drawing>
          <wp:inline distT="0" distB="0" distL="0" distR="0" wp14:anchorId="24A25BAE" wp14:editId="03A3EBCB">
            <wp:extent cx="4391025" cy="1669068"/>
            <wp:effectExtent l="0" t="0" r="0" b="0"/>
            <wp:docPr id="22" name="Рисунок 6" descr="C:\Users\Пользователь\Desktop\картинки\осень\load_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артинки\осень\load_4731.png"/>
                    <pic:cNvPicPr>
                      <a:picLocks noChangeAspect="1" noChangeArrowheads="1"/>
                    </pic:cNvPicPr>
                  </pic:nvPicPr>
                  <pic:blipFill>
                    <a:blip r:embed="rId10" cstate="print"/>
                    <a:srcRect t="52917" r="2364"/>
                    <a:stretch>
                      <a:fillRect/>
                    </a:stretch>
                  </pic:blipFill>
                  <pic:spPr bwMode="auto">
                    <a:xfrm>
                      <a:off x="0" y="0"/>
                      <a:ext cx="4395222" cy="1670663"/>
                    </a:xfrm>
                    <a:prstGeom prst="rect">
                      <a:avLst/>
                    </a:prstGeom>
                    <a:ln>
                      <a:noFill/>
                    </a:ln>
                    <a:effectLst>
                      <a:softEdge rad="112500"/>
                    </a:effectLst>
                  </pic:spPr>
                </pic:pic>
              </a:graphicData>
            </a:graphic>
          </wp:inline>
        </w:drawing>
      </w:r>
    </w:p>
    <w:p w:rsidR="00312EC4" w:rsidRDefault="00312EC4" w:rsidP="00312EC4">
      <w:pPr>
        <w:spacing w:line="240" w:lineRule="auto"/>
        <w:rPr>
          <w:rFonts w:ascii="Segoe UI" w:hAnsi="Segoe UI" w:cs="Segoe UI"/>
          <w:color w:val="C00000"/>
        </w:rPr>
      </w:pPr>
    </w:p>
    <w:p w:rsidR="005E049A" w:rsidRPr="00312EC4" w:rsidRDefault="005E049A" w:rsidP="00312EC4">
      <w:pPr>
        <w:spacing w:line="240" w:lineRule="auto"/>
        <w:rPr>
          <w:rFonts w:ascii="Segoe UI" w:hAnsi="Segoe UI" w:cs="Segoe UI"/>
          <w:color w:val="C00000"/>
        </w:rPr>
      </w:pPr>
    </w:p>
    <w:p w:rsidR="00312EC4" w:rsidRPr="005E049A" w:rsidRDefault="00312EC4" w:rsidP="00312EC4">
      <w:pPr>
        <w:spacing w:after="0" w:line="240" w:lineRule="auto"/>
        <w:jc w:val="center"/>
        <w:rPr>
          <w:rFonts w:ascii="Comic Sans MS" w:hAnsi="Comic Sans MS" w:cs="Segoe UI"/>
          <w:b/>
          <w:color w:val="FF0000"/>
          <w:sz w:val="28"/>
          <w:szCs w:val="24"/>
        </w:rPr>
      </w:pPr>
      <w:r w:rsidRPr="005E049A">
        <w:rPr>
          <w:rFonts w:ascii="Comic Sans MS" w:hAnsi="Comic Sans MS" w:cs="Segoe UI"/>
          <w:b/>
          <w:color w:val="FF0000"/>
          <w:sz w:val="28"/>
          <w:szCs w:val="24"/>
        </w:rPr>
        <w:lastRenderedPageBreak/>
        <w:t>Типичные ошибки при обучении детей</w:t>
      </w:r>
    </w:p>
    <w:p w:rsidR="00312EC4" w:rsidRPr="005E049A" w:rsidRDefault="00312EC4" w:rsidP="00312EC4">
      <w:pPr>
        <w:spacing w:after="0" w:line="240" w:lineRule="auto"/>
        <w:jc w:val="center"/>
        <w:rPr>
          <w:rFonts w:ascii="Comic Sans MS" w:hAnsi="Comic Sans MS" w:cs="Segoe UI"/>
          <w:b/>
          <w:color w:val="FF0000"/>
          <w:sz w:val="28"/>
          <w:szCs w:val="24"/>
        </w:rPr>
      </w:pPr>
      <w:r w:rsidRPr="005E049A">
        <w:rPr>
          <w:rFonts w:ascii="Comic Sans MS" w:hAnsi="Comic Sans MS" w:cs="Segoe UI"/>
          <w:b/>
          <w:color w:val="FF0000"/>
          <w:sz w:val="28"/>
          <w:szCs w:val="24"/>
        </w:rPr>
        <w:t>безопасному поведению на дорогах</w:t>
      </w:r>
    </w:p>
    <w:p w:rsidR="005E049A" w:rsidRPr="00312EC4" w:rsidRDefault="005E049A" w:rsidP="00312EC4">
      <w:pPr>
        <w:spacing w:after="0" w:line="240" w:lineRule="auto"/>
        <w:jc w:val="center"/>
        <w:rPr>
          <w:rFonts w:ascii="Comic Sans MS" w:hAnsi="Comic Sans MS" w:cs="Times New Roman"/>
          <w:b/>
          <w:color w:val="C00000"/>
          <w:sz w:val="28"/>
          <w:szCs w:val="24"/>
        </w:rPr>
      </w:pPr>
    </w:p>
    <w:p w:rsidR="00312EC4" w:rsidRPr="00312EC4" w:rsidRDefault="00312EC4" w:rsidP="00312EC4">
      <w:pPr>
        <w:pStyle w:val="a6"/>
        <w:spacing w:before="0" w:beforeAutospacing="0" w:after="0" w:afterAutospacing="0"/>
        <w:jc w:val="center"/>
        <w:rPr>
          <w:rFonts w:ascii="Comic Sans MS" w:hAnsi="Comic Sans MS" w:cs="Segoe UI"/>
          <w:color w:val="000000"/>
        </w:rPr>
      </w:pP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Правила дорожного движения регламентируют единый порядок дорожного движения для всех его участников, в том числе и детей. Поэтому ребенок воспринимается водителем как «модель» взрослого человека, что нередко приводит к дорожно-транспортным происшествиям.</w:t>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Однако дети - это особая категория пешеходов и пассажиров. К ним нельзя подходить с той же меркой, как к взрослым, а потому дословная трактовка правил дорожного движения неприемлема. Нормативное изложение обязанностей пешеходов и пассажиров на недоступной им лексике, требующей от них абстрактного мышления, затрудняет их обучение и воспитание. Чтобы адаптировать правила дорожного движения к детскому восприятию, нужно преломлять их на уровень понимания детей.</w:t>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Если этого не делать, такие знания оседают «мертвым грузом» в сознании ребенка, несмотря на желание взрослого заставить детей механически заучить и запомнить непонятную им информацию. Особенности психических процессов ребенка (восприятие, память, внимание, воображение, мышление, речь, эмоции), как правило, не учитываются. При этом следует иметь в виду, что даже при запоминании и понимании детьми правил дорожного движения наблюдается довольно большое расхождение между полученными знаниями и их фактическим поведением в дорожной среде. Формирование и развитие умений и навыков безопасного поведения, превращение их в устойчивые привычки является достаточно сложным, длительным учебно-воспитательным процессом, требующим специальных упражнений и применения взрослыми целого ряда дидактических методов и приемов.</w:t>
      </w:r>
      <w:r w:rsidR="00B77603" w:rsidRPr="00B77603">
        <w:rPr>
          <w:noProof/>
        </w:rPr>
        <w:t xml:space="preserve"> </w:t>
      </w:r>
      <w:r w:rsidR="00B77603" w:rsidRPr="00B77603">
        <w:rPr>
          <w:rFonts w:ascii="Comic Sans MS" w:hAnsi="Comic Sans MS" w:cs="Segoe UI"/>
          <w:noProof/>
          <w:color w:val="000000"/>
        </w:rPr>
        <w:drawing>
          <wp:anchor distT="0" distB="0" distL="114300" distR="114300" simplePos="0" relativeHeight="251656704" behindDoc="0" locked="0" layoutInCell="1" allowOverlap="1" wp14:anchorId="42998C75" wp14:editId="17AE49CF">
            <wp:simplePos x="1800225" y="933450"/>
            <wp:positionH relativeFrom="margin">
              <wp:align>right</wp:align>
            </wp:positionH>
            <wp:positionV relativeFrom="margin">
              <wp:align>bottom</wp:align>
            </wp:positionV>
            <wp:extent cx="3067050" cy="3048000"/>
            <wp:effectExtent l="0" t="0" r="0" b="0"/>
            <wp:wrapSquare wrapText="bothSides"/>
            <wp:docPr id="30" name="Рисунок 52" descr="Картинка 7 из презентации &amp;quot;Будьте осторожны на дорогах&amp;quot; к урок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а 7 из презентации &amp;quot;Будьте осторожны на дорогах&amp;quot; к урокам ..."/>
                    <pic:cNvPicPr>
                      <a:picLocks noChangeAspect="1" noChangeArrowheads="1"/>
                    </pic:cNvPicPr>
                  </pic:nvPicPr>
                  <pic:blipFill>
                    <a:blip r:embed="rId11" cstate="print"/>
                    <a:srcRect/>
                    <a:stretch>
                      <a:fillRect/>
                    </a:stretch>
                  </pic:blipFill>
                  <pic:spPr bwMode="auto">
                    <a:xfrm>
                      <a:off x="0" y="0"/>
                      <a:ext cx="3067050" cy="3048000"/>
                    </a:xfrm>
                    <a:prstGeom prst="ellipse">
                      <a:avLst/>
                    </a:prstGeom>
                    <a:ln>
                      <a:noFill/>
                    </a:ln>
                    <a:effectLst>
                      <a:softEdge rad="112500"/>
                    </a:effectLst>
                  </pic:spPr>
                </pic:pic>
              </a:graphicData>
            </a:graphic>
          </wp:anchor>
        </w:drawing>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Недопустима и другая крайность, когда при обучении детей используются уменьшительно-ласкательные выражения типа: «</w:t>
      </w:r>
      <w:proofErr w:type="spellStart"/>
      <w:r w:rsidRPr="00312EC4">
        <w:rPr>
          <w:rFonts w:ascii="Comic Sans MS" w:hAnsi="Comic Sans MS" w:cs="Segoe UI"/>
          <w:color w:val="000000"/>
        </w:rPr>
        <w:t>светофорчики</w:t>
      </w:r>
      <w:proofErr w:type="spellEnd"/>
      <w:r w:rsidRPr="00312EC4">
        <w:rPr>
          <w:rFonts w:ascii="Comic Sans MS" w:hAnsi="Comic Sans MS" w:cs="Segoe UI"/>
          <w:color w:val="000000"/>
        </w:rPr>
        <w:t>», «</w:t>
      </w:r>
      <w:proofErr w:type="spellStart"/>
      <w:r w:rsidRPr="00312EC4">
        <w:rPr>
          <w:rFonts w:ascii="Comic Sans MS" w:hAnsi="Comic Sans MS" w:cs="Segoe UI"/>
          <w:color w:val="000000"/>
        </w:rPr>
        <w:t>пешеходики</w:t>
      </w:r>
      <w:proofErr w:type="spellEnd"/>
      <w:r w:rsidRPr="00312EC4">
        <w:rPr>
          <w:rFonts w:ascii="Comic Sans MS" w:hAnsi="Comic Sans MS" w:cs="Segoe UI"/>
          <w:color w:val="000000"/>
        </w:rPr>
        <w:t xml:space="preserve">», «автомобильчики», «зайки-зазнайки» и т.д., которые акцентируют внимание ребенка на этих образах, а не на безопасных действиях на дорогах, т.е. </w:t>
      </w:r>
      <w:r w:rsidRPr="00312EC4">
        <w:rPr>
          <w:rFonts w:ascii="Comic Sans MS" w:hAnsi="Comic Sans MS" w:cs="Segoe UI"/>
          <w:color w:val="000000"/>
        </w:rPr>
        <w:lastRenderedPageBreak/>
        <w:t>искажается реальная картина дорожного движения со всеми опасными ситуациями.                  </w:t>
      </w:r>
    </w:p>
    <w:p w:rsidR="00312EC4" w:rsidRPr="00312EC4" w:rsidRDefault="00312EC4" w:rsidP="007F1581">
      <w:pPr>
        <w:pStyle w:val="a6"/>
        <w:spacing w:before="0" w:beforeAutospacing="0" w:after="0" w:afterAutospacing="0" w:line="276" w:lineRule="auto"/>
        <w:jc w:val="both"/>
        <w:rPr>
          <w:rFonts w:ascii="Comic Sans MS" w:hAnsi="Comic Sans MS" w:cs="Segoe UI"/>
          <w:color w:val="000000"/>
        </w:rPr>
      </w:pPr>
      <w:r w:rsidRPr="00312EC4">
        <w:rPr>
          <w:rFonts w:ascii="Comic Sans MS" w:hAnsi="Comic Sans MS" w:cs="Segoe UI"/>
          <w:color w:val="000000"/>
        </w:rPr>
        <w:t>  </w:t>
      </w:r>
      <w:r>
        <w:rPr>
          <w:rFonts w:ascii="Comic Sans MS" w:hAnsi="Comic Sans MS" w:cs="Segoe UI"/>
          <w:color w:val="000000"/>
        </w:rPr>
        <w:tab/>
      </w:r>
      <w:r w:rsidRPr="00312EC4">
        <w:rPr>
          <w:rFonts w:ascii="Comic Sans MS" w:hAnsi="Comic Sans MS" w:cs="Segoe UI"/>
          <w:color w:val="000000"/>
        </w:rPr>
        <w:t>Основные понятия правил дорожного движения необходимо излагать доступным и понятным детям языком, но не искажать их смысл. Часто неправильно трактуются понятия: «пешеходная дорожка», «пешеходный переход», «стоянка» и «остановка». Неверно объясняется значение дорожных знаков «Дети», «Пешеходный переход». Некоторые педагоги объясняют значение дорожного знака «Дети» как переход дороги детьми в месте его установки. Однако этот знак лишь информирует водителя о том, что он должен снизить скорость, потому что впереди пешеходный переход, а в месте установки знака «Дети» на дороге могут неожиданно появиться дети, так как рядом находятся общеобразовательные учреждения или другие детские организации.</w:t>
      </w:r>
    </w:p>
    <w:p w:rsid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Взрослые часто перегружают малышей информацией о дорожных знаках и заучиванием их названий. В играх по дорожной тематике акцент делается в основном на символах, изображенных на дорожных знаках, без моделирования конкретных дорожных ситуаций и «привязки» к ним дорожных знаков. Детям в первую очередь следует знать значение дорожных знаков для пешеходов и лишь некоторые для водителей.</w:t>
      </w:r>
      <w:r w:rsidR="007F1581" w:rsidRPr="007F1581">
        <w:rPr>
          <w:noProof/>
        </w:rPr>
        <w:t xml:space="preserve"> </w:t>
      </w:r>
      <w:r w:rsidR="007F1581" w:rsidRPr="007F1581">
        <w:rPr>
          <w:rFonts w:ascii="Comic Sans MS" w:hAnsi="Comic Sans MS" w:cs="Segoe UI"/>
          <w:noProof/>
          <w:color w:val="000000"/>
        </w:rPr>
        <w:drawing>
          <wp:anchor distT="0" distB="0" distL="114300" distR="114300" simplePos="0" relativeHeight="251658752" behindDoc="0" locked="0" layoutInCell="1" allowOverlap="1" wp14:anchorId="145253DB" wp14:editId="3567C13D">
            <wp:simplePos x="0" y="0"/>
            <wp:positionH relativeFrom="margin">
              <wp:align>right</wp:align>
            </wp:positionH>
            <wp:positionV relativeFrom="margin">
              <wp:align>bottom</wp:align>
            </wp:positionV>
            <wp:extent cx="3190875" cy="3048000"/>
            <wp:effectExtent l="0" t="0" r="9525" b="0"/>
            <wp:wrapSquare wrapText="bothSides"/>
            <wp:docPr id="37" name="Рисунок 55" descr="Назови, кто правильно переходит дорог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зови, кто правильно переходит дорогу? "/>
                    <pic:cNvPicPr>
                      <a:picLocks noChangeAspect="1" noChangeArrowheads="1"/>
                    </pic:cNvPicPr>
                  </pic:nvPicPr>
                  <pic:blipFill>
                    <a:blip r:embed="rId12" cstate="print"/>
                    <a:srcRect/>
                    <a:stretch>
                      <a:fillRect/>
                    </a:stretch>
                  </pic:blipFill>
                  <pic:spPr bwMode="auto">
                    <a:xfrm>
                      <a:off x="0" y="0"/>
                      <a:ext cx="3190875" cy="3048000"/>
                    </a:xfrm>
                    <a:prstGeom prst="ellipse">
                      <a:avLst/>
                    </a:prstGeom>
                    <a:ln>
                      <a:noFill/>
                    </a:ln>
                    <a:effectLst>
                      <a:softEdge rad="112500"/>
                    </a:effectLst>
                  </pic:spPr>
                </pic:pic>
              </a:graphicData>
            </a:graphic>
          </wp:anchor>
        </w:drawing>
      </w:r>
    </w:p>
    <w:p w:rsidR="00312EC4" w:rsidRPr="00312EC4"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 xml:space="preserve">Достаточно часто  взрослые допускают  грубейшие ошибки при обучении правилам дорожного движения. Например, детей учат обходить стоящий безрельсовый транспорт сзади, а рельсовый - спереди. Практика показывает, что такое «обучение», как правило, приводит к ДТП.  Взрослый должен разъяснить  учащимися, что при выходе из маршрутного транспорта, если необходимо перейти на противоположную сторону проезжей части, следует дойти до ближайшего пешеходного перехода, а если его нет, подождать, пока транспортное средство удалится на безопасное расстояние, и переходить дорогу в том месте, где она хорошо просматривается в обе стороны. Нельзя категорично требовать от детей при переходе проезжей части смотреть сначала налево, а дойдя до середины - направо. Детям следует внушить, что транспортное средство может появиться неожиданно с любой стороны. Поэтому прежде чем переходить дорогу, нужно </w:t>
      </w:r>
      <w:r w:rsidRPr="00312EC4">
        <w:rPr>
          <w:rFonts w:ascii="Comic Sans MS" w:hAnsi="Comic Sans MS" w:cs="Segoe UI"/>
          <w:color w:val="000000"/>
        </w:rPr>
        <w:lastRenderedPageBreak/>
        <w:t>остановиться, посмотреть в обе стороны, затем еще раз налево и только, убедившись в своей безопасности со всех сторон, начинать переход через проезжую часть, постоянно контролируя ситуацию поворотами головы и, по возможности, не останавливаясь посередине.</w:t>
      </w:r>
      <w:r w:rsidR="00B77603" w:rsidRPr="00B77603">
        <w:t xml:space="preserve"> </w:t>
      </w:r>
    </w:p>
    <w:p w:rsidR="006F6787" w:rsidRDefault="00312EC4" w:rsidP="007F1581">
      <w:pPr>
        <w:pStyle w:val="a6"/>
        <w:spacing w:before="0" w:beforeAutospacing="0" w:after="0" w:afterAutospacing="0" w:line="276" w:lineRule="auto"/>
        <w:ind w:firstLine="708"/>
        <w:jc w:val="both"/>
        <w:rPr>
          <w:rFonts w:ascii="Comic Sans MS" w:hAnsi="Comic Sans MS" w:cs="Segoe UI"/>
          <w:color w:val="000000"/>
        </w:rPr>
      </w:pPr>
      <w:r w:rsidRPr="00312EC4">
        <w:rPr>
          <w:rFonts w:ascii="Comic Sans MS" w:hAnsi="Comic Sans MS" w:cs="Segoe UI"/>
          <w:color w:val="000000"/>
        </w:rPr>
        <w:t xml:space="preserve">Часто неправильно объясняется значение желтого сигнала светофора как предупреждающего, хотя этот сигнал, как и красный, тоже является запрещающим, а зеленый - разрешающим. Однако в реальных дорожных условиях зеленый сигнал светофора также не гарантирует безопасности движения, если пешеход не соблюдает необходимые меры предосторожности. Пешеход должен убедиться в том, что все машины остановились, и тогда переходить проезжую часть дороги. Во многом ошибки в учебно-методических и наглядных пособиях, используемых на занятиях, обусловлены еще и неграмотным изображением художниками дорожной среды. Иллюстрации выполняются некачественно, в неправильных пропорциях и масштабах, с нагромождением мелких отвлекающих деталей и лишних предметов. Часто используют устаревшую литературу, не соответствующую  действующим правилам дорожного движения. </w:t>
      </w:r>
    </w:p>
    <w:p w:rsidR="005E049A" w:rsidRDefault="005E049A" w:rsidP="007F1581">
      <w:pPr>
        <w:pStyle w:val="a6"/>
        <w:spacing w:before="0" w:beforeAutospacing="0" w:after="0" w:afterAutospacing="0" w:line="276" w:lineRule="auto"/>
        <w:ind w:firstLine="708"/>
        <w:jc w:val="both"/>
        <w:rPr>
          <w:rFonts w:ascii="Comic Sans MS" w:hAnsi="Comic Sans MS" w:cs="Segoe UI"/>
          <w:color w:val="000000"/>
        </w:rPr>
      </w:pPr>
    </w:p>
    <w:tbl>
      <w:tblPr>
        <w:tblStyle w:val="a7"/>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06"/>
      </w:tblGrid>
      <w:tr w:rsidR="007F1581" w:rsidTr="007F1581">
        <w:trPr>
          <w:trHeight w:val="6363"/>
        </w:trPr>
        <w:tc>
          <w:tcPr>
            <w:tcW w:w="4842" w:type="dxa"/>
          </w:tcPr>
          <w:p w:rsidR="007F1581" w:rsidRDefault="007F1581" w:rsidP="007D5F27">
            <w:pPr>
              <w:jc w:val="both"/>
              <w:rPr>
                <w:rFonts w:ascii="Comic Sans MS" w:hAnsi="Comic Sans MS"/>
                <w:noProof/>
                <w:sz w:val="24"/>
                <w:szCs w:val="24"/>
                <w:lang w:eastAsia="ru-RU"/>
              </w:rPr>
            </w:pPr>
            <w:r w:rsidRPr="00B77603">
              <w:rPr>
                <w:rFonts w:ascii="Comic Sans MS" w:hAnsi="Comic Sans MS"/>
                <w:noProof/>
                <w:sz w:val="24"/>
                <w:szCs w:val="24"/>
                <w:lang w:eastAsia="ru-RU"/>
              </w:rPr>
              <w:drawing>
                <wp:inline distT="0" distB="0" distL="0" distR="0" wp14:anchorId="686D2257" wp14:editId="3DCB5400">
                  <wp:extent cx="2856272" cy="3971925"/>
                  <wp:effectExtent l="19050" t="0" r="1228" b="0"/>
                  <wp:docPr id="38" name="Рисунок 58" descr="https://cdn.slidesharecdn.com/ss_thumbnails/random-130904041027--thumbnail-4.jpg?cb=137826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slidesharecdn.com/ss_thumbnails/random-130904041027--thumbnail-4.jpg?cb=1378267910"/>
                          <pic:cNvPicPr>
                            <a:picLocks noChangeAspect="1" noChangeArrowheads="1"/>
                          </pic:cNvPicPr>
                        </pic:nvPicPr>
                        <pic:blipFill>
                          <a:blip r:embed="rId13" cstate="print"/>
                          <a:srcRect b="5620"/>
                          <a:stretch>
                            <a:fillRect/>
                          </a:stretch>
                        </pic:blipFill>
                        <pic:spPr bwMode="auto">
                          <a:xfrm>
                            <a:off x="0" y="0"/>
                            <a:ext cx="2857500" cy="3973633"/>
                          </a:xfrm>
                          <a:prstGeom prst="rect">
                            <a:avLst/>
                          </a:prstGeom>
                          <a:noFill/>
                          <a:ln w="9525">
                            <a:noFill/>
                            <a:miter lim="800000"/>
                            <a:headEnd/>
                            <a:tailEnd/>
                          </a:ln>
                        </pic:spPr>
                      </pic:pic>
                    </a:graphicData>
                  </a:graphic>
                </wp:inline>
              </w:drawing>
            </w:r>
          </w:p>
        </w:tc>
        <w:tc>
          <w:tcPr>
            <w:tcW w:w="4806" w:type="dxa"/>
          </w:tcPr>
          <w:p w:rsidR="007F1581" w:rsidRDefault="007F1581" w:rsidP="007D5F27">
            <w:pPr>
              <w:jc w:val="both"/>
              <w:rPr>
                <w:rFonts w:ascii="Comic Sans MS" w:hAnsi="Comic Sans MS"/>
                <w:noProof/>
                <w:sz w:val="24"/>
                <w:szCs w:val="24"/>
                <w:lang w:eastAsia="ru-RU"/>
              </w:rPr>
            </w:pPr>
            <w:r w:rsidRPr="00B77603">
              <w:rPr>
                <w:rFonts w:ascii="Comic Sans MS" w:hAnsi="Comic Sans MS"/>
                <w:noProof/>
                <w:sz w:val="24"/>
                <w:szCs w:val="24"/>
                <w:lang w:eastAsia="ru-RU"/>
              </w:rPr>
              <w:drawing>
                <wp:inline distT="0" distB="0" distL="0" distR="0" wp14:anchorId="3C624929" wp14:editId="219D7679">
                  <wp:extent cx="2892058" cy="3971925"/>
                  <wp:effectExtent l="19050" t="0" r="3542" b="0"/>
                  <wp:docPr id="39" name="Рисунок 62" descr="Веселые правила дорожного движения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еселые правила дорожного движения для детей. "/>
                          <pic:cNvPicPr>
                            <a:picLocks noChangeAspect="1" noChangeArrowheads="1"/>
                          </pic:cNvPicPr>
                        </pic:nvPicPr>
                        <pic:blipFill>
                          <a:blip r:embed="rId14" cstate="print"/>
                          <a:srcRect/>
                          <a:stretch>
                            <a:fillRect/>
                          </a:stretch>
                        </pic:blipFill>
                        <pic:spPr bwMode="auto">
                          <a:xfrm>
                            <a:off x="0" y="0"/>
                            <a:ext cx="2892058" cy="3971925"/>
                          </a:xfrm>
                          <a:prstGeom prst="rect">
                            <a:avLst/>
                          </a:prstGeom>
                          <a:noFill/>
                          <a:ln w="9525">
                            <a:noFill/>
                            <a:miter lim="800000"/>
                            <a:headEnd/>
                            <a:tailEnd/>
                          </a:ln>
                        </pic:spPr>
                      </pic:pic>
                    </a:graphicData>
                  </a:graphic>
                </wp:inline>
              </w:drawing>
            </w:r>
          </w:p>
        </w:tc>
      </w:tr>
    </w:tbl>
    <w:p w:rsidR="007C68FC" w:rsidRDefault="007C68FC" w:rsidP="007F1581">
      <w:pPr>
        <w:tabs>
          <w:tab w:val="left" w:pos="1473"/>
          <w:tab w:val="right" w:pos="9922"/>
        </w:tabs>
        <w:spacing w:after="0"/>
        <w:jc w:val="right"/>
        <w:rPr>
          <w:rFonts w:ascii="Comic Sans MS" w:hAnsi="Comic Sans MS"/>
          <w:color w:val="C00000"/>
          <w:sz w:val="24"/>
          <w:szCs w:val="28"/>
        </w:rPr>
      </w:pPr>
    </w:p>
    <w:p w:rsidR="002944EA" w:rsidRDefault="002944EA" w:rsidP="007F1581">
      <w:pPr>
        <w:spacing w:after="0"/>
        <w:ind w:right="279"/>
        <w:jc w:val="right"/>
        <w:rPr>
          <w:rFonts w:ascii="Comic Sans MS" w:hAnsi="Comic Sans MS"/>
          <w:color w:val="C00000"/>
          <w:sz w:val="24"/>
          <w:szCs w:val="28"/>
        </w:rPr>
      </w:pPr>
    </w:p>
    <w:p w:rsidR="005E049A" w:rsidRPr="00312EC4" w:rsidRDefault="005E049A" w:rsidP="007F1581">
      <w:pPr>
        <w:spacing w:after="0"/>
        <w:ind w:right="279"/>
        <w:jc w:val="right"/>
        <w:rPr>
          <w:rFonts w:ascii="Comic Sans MS" w:hAnsi="Comic Sans MS"/>
          <w:color w:val="C00000"/>
          <w:sz w:val="24"/>
          <w:szCs w:val="28"/>
        </w:rPr>
      </w:pPr>
    </w:p>
    <w:p w:rsidR="007F1581" w:rsidRDefault="007F1581" w:rsidP="007F1581">
      <w:pPr>
        <w:spacing w:after="0" w:line="240" w:lineRule="auto"/>
        <w:jc w:val="center"/>
        <w:rPr>
          <w:rFonts w:ascii="Comic Sans MS" w:hAnsi="Comic Sans MS" w:cs="Times New Roman"/>
          <w:b/>
          <w:color w:val="548DD4" w:themeColor="text2" w:themeTint="99"/>
          <w:sz w:val="28"/>
          <w:szCs w:val="24"/>
        </w:rPr>
      </w:pPr>
      <w:r w:rsidRPr="005E049A">
        <w:rPr>
          <w:rFonts w:ascii="Comic Sans MS" w:hAnsi="Comic Sans MS" w:cs="Times New Roman"/>
          <w:b/>
          <w:color w:val="548DD4" w:themeColor="text2" w:themeTint="99"/>
          <w:sz w:val="28"/>
          <w:szCs w:val="24"/>
        </w:rPr>
        <w:lastRenderedPageBreak/>
        <w:t>Как провести выходной день с детьми</w:t>
      </w:r>
    </w:p>
    <w:p w:rsidR="005E049A" w:rsidRPr="005E049A" w:rsidRDefault="005E049A" w:rsidP="007F1581">
      <w:pPr>
        <w:spacing w:after="0" w:line="240" w:lineRule="auto"/>
        <w:jc w:val="center"/>
        <w:rPr>
          <w:rFonts w:ascii="Comic Sans MS" w:hAnsi="Comic Sans MS" w:cs="Times New Roman"/>
          <w:b/>
          <w:color w:val="548DD4" w:themeColor="text2" w:themeTint="99"/>
          <w:sz w:val="28"/>
          <w:szCs w:val="24"/>
        </w:rPr>
      </w:pPr>
    </w:p>
    <w:p w:rsidR="007F1581" w:rsidRPr="007F1581" w:rsidRDefault="007F1581" w:rsidP="007F1581">
      <w:pPr>
        <w:spacing w:after="0" w:line="240" w:lineRule="auto"/>
        <w:rPr>
          <w:rFonts w:ascii="Comic Sans MS" w:hAnsi="Comic Sans MS" w:cs="Times New Roman"/>
          <w:color w:val="C00000"/>
          <w:sz w:val="28"/>
          <w:szCs w:val="24"/>
        </w:rPr>
      </w:pPr>
    </w:p>
    <w:p w:rsidR="007F1581" w:rsidRPr="007F1581" w:rsidRDefault="002B4354" w:rsidP="007F1581">
      <w:pPr>
        <w:pStyle w:val="a6"/>
        <w:spacing w:before="0" w:beforeAutospacing="0" w:after="0" w:afterAutospacing="0" w:line="276" w:lineRule="auto"/>
        <w:ind w:firstLine="708"/>
        <w:jc w:val="both"/>
        <w:rPr>
          <w:rFonts w:ascii="Comic Sans MS" w:hAnsi="Comic Sans MS"/>
        </w:rPr>
      </w:pPr>
      <w:r>
        <w:rPr>
          <w:rFonts w:ascii="Comic Sans MS" w:hAnsi="Comic Sans MS"/>
        </w:rPr>
        <w:t>Данная статья</w:t>
      </w:r>
      <w:r w:rsidR="007F1581" w:rsidRPr="007F1581">
        <w:rPr>
          <w:rFonts w:ascii="Comic Sans MS" w:hAnsi="Comic Sans MS"/>
        </w:rPr>
        <w:t xml:space="preserve"> поможет Вам сделать семейный, выходной день по </w:t>
      </w:r>
      <w:r w:rsidR="00272692">
        <w:rPr>
          <w:rFonts w:ascii="Comic Sans MS" w:hAnsi="Comic Sans MS"/>
        </w:rPr>
        <w:t xml:space="preserve">- </w:t>
      </w:r>
      <w:r w:rsidR="007F1581" w:rsidRPr="007F1581">
        <w:rPr>
          <w:rFonts w:ascii="Comic Sans MS" w:hAnsi="Comic Sans MS"/>
        </w:rPr>
        <w:t>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 В таких совместных походах, есть все условия для тренировки вашего ребенка в силе, ловкости, смелости.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Pr>
          <w:rFonts w:ascii="Comic Sans MS" w:hAnsi="Comic Sans MS"/>
          <w:noProof/>
        </w:rPr>
        <w:drawing>
          <wp:anchor distT="0" distB="0" distL="114300" distR="114300" simplePos="0" relativeHeight="251654656" behindDoc="0" locked="0" layoutInCell="1" allowOverlap="1" wp14:anchorId="30D6CBDC" wp14:editId="3B5790D6">
            <wp:simplePos x="0" y="0"/>
            <wp:positionH relativeFrom="margin">
              <wp:posOffset>3853815</wp:posOffset>
            </wp:positionH>
            <wp:positionV relativeFrom="margin">
              <wp:posOffset>6699885</wp:posOffset>
            </wp:positionV>
            <wp:extent cx="2131695" cy="2381250"/>
            <wp:effectExtent l="19050" t="0" r="1905" b="0"/>
            <wp:wrapSquare wrapText="bothSides"/>
            <wp:docPr id="26" name="Рисунок 12" descr="http://crosti.ru/patterns/00/01/52/0907307a65/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osti.ru/patterns/00/01/52/0907307a65/preview.jpg"/>
                    <pic:cNvPicPr>
                      <a:picLocks noChangeAspect="1" noChangeArrowheads="1"/>
                    </pic:cNvPicPr>
                  </pic:nvPicPr>
                  <pic:blipFill>
                    <a:blip r:embed="rId15" cstate="print"/>
                    <a:srcRect/>
                    <a:stretch>
                      <a:fillRect/>
                    </a:stretch>
                  </pic:blipFill>
                  <pic:spPr bwMode="auto">
                    <a:xfrm flipH="1">
                      <a:off x="0" y="0"/>
                      <a:ext cx="2131695" cy="2381250"/>
                    </a:xfrm>
                    <a:prstGeom prst="rect">
                      <a:avLst/>
                    </a:prstGeom>
                    <a:ln>
                      <a:noFill/>
                    </a:ln>
                    <a:effectLst>
                      <a:softEdge rad="112500"/>
                    </a:effectLst>
                  </pic:spPr>
                </pic:pic>
              </a:graphicData>
            </a:graphic>
          </wp:anchor>
        </w:drawing>
      </w:r>
      <w:r w:rsidRPr="007F1581">
        <w:rPr>
          <w:rFonts w:ascii="Comic Sans MS" w:hAnsi="Comic Sans MS"/>
        </w:rPr>
        <w:t>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для ребенка. Гораздо лучше и намного полезнее выбрать, что</w:t>
      </w:r>
      <w:r w:rsidR="00272692">
        <w:rPr>
          <w:rFonts w:ascii="Comic Sans MS" w:hAnsi="Comic Sans MS"/>
        </w:rPr>
        <w:t>-</w:t>
      </w:r>
      <w:r w:rsidRPr="007F1581">
        <w:rPr>
          <w:rFonts w:ascii="Comic Sans MS" w:hAnsi="Comic Sans MS"/>
        </w:rPr>
        <w:t xml:space="preserve">то одно, и внимательно рассмотреть в деталях. Можно выбрать витрины, посвященные старинному костюму или оружию, посуде, </w:t>
      </w:r>
      <w:r w:rsidRPr="007F1581">
        <w:rPr>
          <w:rFonts w:ascii="Comic Sans MS" w:hAnsi="Comic Sans MS"/>
        </w:rPr>
        <w:lastRenderedPageBreak/>
        <w:t>мебели.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 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rsidR="007F1581" w:rsidRPr="007F1581" w:rsidRDefault="007F1581" w:rsidP="007F1581">
      <w:pPr>
        <w:pStyle w:val="a6"/>
        <w:spacing w:before="0" w:beforeAutospacing="0" w:after="0" w:afterAutospacing="0" w:line="276" w:lineRule="auto"/>
        <w:jc w:val="both"/>
        <w:rPr>
          <w:rFonts w:ascii="Comic Sans MS" w:hAnsi="Comic Sans MS"/>
        </w:rPr>
      </w:pPr>
      <w:r w:rsidRPr="007F1581">
        <w:rPr>
          <w:rFonts w:ascii="Comic Sans MS" w:hAnsi="Comic Sans MS"/>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 Вспомнить те игры, в которые играли наши прабабушки и прадедушки. Например: игра в бирюльки, лапта. Заинтриговать ребенка игрой и при желании можно и поиграть!</w:t>
      </w:r>
    </w:p>
    <w:p w:rsidR="007F1581" w:rsidRPr="007F1581" w:rsidRDefault="007F1581" w:rsidP="007F1581">
      <w:pPr>
        <w:pStyle w:val="a6"/>
        <w:spacing w:before="0" w:beforeAutospacing="0" w:after="0" w:afterAutospacing="0" w:line="276" w:lineRule="auto"/>
        <w:ind w:firstLine="708"/>
        <w:jc w:val="both"/>
        <w:rPr>
          <w:rFonts w:ascii="Comic Sans MS" w:hAnsi="Comic Sans MS"/>
        </w:rPr>
      </w:pPr>
      <w:r w:rsidRPr="007F1581">
        <w:rPr>
          <w:rFonts w:ascii="Comic Sans MS" w:hAnsi="Comic Sans MS"/>
        </w:rPr>
        <w:t>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w:t>
      </w:r>
    </w:p>
    <w:p w:rsidR="007F1581" w:rsidRPr="007F1581" w:rsidRDefault="007F1581" w:rsidP="007F1581">
      <w:pPr>
        <w:pStyle w:val="a6"/>
        <w:spacing w:before="0" w:beforeAutospacing="0" w:after="0" w:afterAutospacing="0" w:line="276" w:lineRule="auto"/>
        <w:jc w:val="both"/>
        <w:rPr>
          <w:rFonts w:ascii="Comic Sans MS" w:hAnsi="Comic Sans MS"/>
        </w:rPr>
      </w:pPr>
      <w:r w:rsidRPr="007F1581">
        <w:rPr>
          <w:rFonts w:ascii="Comic Sans MS" w:hAnsi="Comic Sans MS"/>
        </w:rPr>
        <w:t>Родители, желаем Вам успехов!</w:t>
      </w:r>
    </w:p>
    <w:p w:rsidR="007C68FC" w:rsidRPr="007C68FC" w:rsidRDefault="00272692" w:rsidP="007C68FC">
      <w:pPr>
        <w:pStyle w:val="a6"/>
        <w:spacing w:before="0" w:beforeAutospacing="0" w:after="0" w:afterAutospacing="0" w:line="276" w:lineRule="auto"/>
        <w:jc w:val="center"/>
        <w:rPr>
          <w:rFonts w:ascii="Comic Sans MS" w:hAnsi="Comic Sans MS"/>
        </w:rPr>
      </w:pPr>
      <w:r>
        <w:rPr>
          <w:noProof/>
        </w:rPr>
        <w:drawing>
          <wp:inline distT="0" distB="0" distL="0" distR="0" wp14:anchorId="295C3A62" wp14:editId="523896DF">
            <wp:extent cx="3771900" cy="3048000"/>
            <wp:effectExtent l="19050" t="0" r="0" b="0"/>
            <wp:docPr id="69" name="Рисунок 69" descr="Прием детей в гп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рием детей в гпд. "/>
                    <pic:cNvPicPr>
                      <a:picLocks noChangeAspect="1" noChangeArrowheads="1"/>
                    </pic:cNvPicPr>
                  </pic:nvPicPr>
                  <pic:blipFill>
                    <a:blip r:embed="rId16" cstate="print"/>
                    <a:srcRect/>
                    <a:stretch>
                      <a:fillRect/>
                    </a:stretch>
                  </pic:blipFill>
                  <pic:spPr bwMode="auto">
                    <a:xfrm>
                      <a:off x="0" y="0"/>
                      <a:ext cx="3771900" cy="3048000"/>
                    </a:xfrm>
                    <a:prstGeom prst="rect">
                      <a:avLst/>
                    </a:prstGeom>
                    <a:noFill/>
                    <a:ln w="9525">
                      <a:noFill/>
                      <a:miter lim="800000"/>
                      <a:headEnd/>
                      <a:tailEnd/>
                    </a:ln>
                  </pic:spPr>
                </pic:pic>
              </a:graphicData>
            </a:graphic>
          </wp:inline>
        </w:drawing>
      </w:r>
    </w:p>
    <w:p w:rsidR="007C68FC" w:rsidRDefault="007C68FC" w:rsidP="00272692">
      <w:pPr>
        <w:tabs>
          <w:tab w:val="left" w:pos="1473"/>
          <w:tab w:val="right" w:pos="9922"/>
        </w:tabs>
        <w:spacing w:after="0"/>
        <w:jc w:val="right"/>
        <w:rPr>
          <w:rFonts w:ascii="Comic Sans MS" w:hAnsi="Comic Sans MS"/>
          <w:color w:val="C00000"/>
          <w:sz w:val="24"/>
          <w:szCs w:val="28"/>
        </w:rPr>
      </w:pPr>
    </w:p>
    <w:p w:rsidR="002B4354" w:rsidRDefault="002B4354" w:rsidP="00272692">
      <w:pPr>
        <w:tabs>
          <w:tab w:val="left" w:pos="1473"/>
          <w:tab w:val="right" w:pos="9922"/>
        </w:tabs>
        <w:spacing w:after="0"/>
        <w:jc w:val="right"/>
        <w:rPr>
          <w:rFonts w:ascii="Comic Sans MS" w:hAnsi="Comic Sans MS"/>
          <w:color w:val="C00000"/>
          <w:sz w:val="24"/>
          <w:szCs w:val="28"/>
        </w:rPr>
      </w:pPr>
    </w:p>
    <w:p w:rsidR="00272692" w:rsidRDefault="00272692" w:rsidP="00272692">
      <w:pPr>
        <w:spacing w:after="0" w:line="360" w:lineRule="auto"/>
        <w:jc w:val="center"/>
        <w:rPr>
          <w:rFonts w:ascii="Comic Sans MS" w:hAnsi="Comic Sans MS"/>
          <w:color w:val="C00000"/>
          <w:sz w:val="24"/>
          <w:szCs w:val="28"/>
        </w:rPr>
      </w:pPr>
    </w:p>
    <w:p w:rsidR="002944EA" w:rsidRDefault="002944EA" w:rsidP="00272692">
      <w:pPr>
        <w:spacing w:after="0" w:line="360" w:lineRule="auto"/>
        <w:jc w:val="center"/>
        <w:rPr>
          <w:rFonts w:ascii="Times New Roman" w:hAnsi="Times New Roman" w:cs="Times New Roman"/>
          <w:b/>
          <w:bCs/>
          <w:sz w:val="24"/>
          <w:szCs w:val="24"/>
        </w:rPr>
      </w:pPr>
    </w:p>
    <w:p w:rsidR="00272692" w:rsidRPr="005E049A" w:rsidRDefault="00272692" w:rsidP="00272692">
      <w:pPr>
        <w:spacing w:after="0" w:line="240" w:lineRule="auto"/>
        <w:jc w:val="center"/>
        <w:rPr>
          <w:rFonts w:ascii="Comic Sans MS" w:hAnsi="Comic Sans MS" w:cs="Times New Roman"/>
          <w:b/>
          <w:bCs/>
          <w:color w:val="943634" w:themeColor="accent2" w:themeShade="BF"/>
          <w:sz w:val="28"/>
          <w:szCs w:val="24"/>
        </w:rPr>
      </w:pPr>
      <w:r w:rsidRPr="005E049A">
        <w:rPr>
          <w:rFonts w:ascii="Comic Sans MS" w:hAnsi="Comic Sans MS" w:cs="Times New Roman"/>
          <w:b/>
          <w:bCs/>
          <w:color w:val="943634" w:themeColor="accent2" w:themeShade="BF"/>
          <w:sz w:val="28"/>
          <w:szCs w:val="24"/>
        </w:rPr>
        <w:lastRenderedPageBreak/>
        <w:t>Речь детей раннего возраста</w:t>
      </w:r>
    </w:p>
    <w:p w:rsidR="005E049A" w:rsidRDefault="005E049A" w:rsidP="00272692">
      <w:pPr>
        <w:spacing w:after="0" w:line="240" w:lineRule="auto"/>
        <w:jc w:val="center"/>
        <w:rPr>
          <w:rFonts w:ascii="Comic Sans MS" w:hAnsi="Comic Sans MS" w:cs="Times New Roman"/>
          <w:b/>
          <w:bCs/>
          <w:color w:val="C00000"/>
          <w:sz w:val="28"/>
          <w:szCs w:val="24"/>
        </w:rPr>
      </w:pPr>
    </w:p>
    <w:p w:rsidR="005E049A" w:rsidRPr="007C68FC" w:rsidRDefault="005E049A" w:rsidP="00272692">
      <w:pPr>
        <w:spacing w:after="0" w:line="240" w:lineRule="auto"/>
        <w:jc w:val="center"/>
        <w:rPr>
          <w:rFonts w:ascii="Comic Sans MS" w:hAnsi="Comic Sans MS" w:cs="Times New Roman"/>
          <w:color w:val="C00000"/>
          <w:sz w:val="28"/>
          <w:szCs w:val="24"/>
        </w:rPr>
      </w:pPr>
    </w:p>
    <w:p w:rsidR="00272692" w:rsidRPr="00272692" w:rsidRDefault="00272692" w:rsidP="00272692">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Основными задачами детей ясельного и младшего возраста (до четвертого года жизни) является общее развитие речи, обогащение словаря, формирование грамматически правильной речи, развитие связной речи, ознакомление с художественной литературой, подготовка к правильной артикуляции звуков (кроме свистящих, шипящих и сонорных). Рассмотрим каждую задачу.</w:t>
      </w:r>
    </w:p>
    <w:p w:rsidR="00272692" w:rsidRPr="00272692" w:rsidRDefault="00272692" w:rsidP="007C68FC">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Обогащение словаря осуществляется за счет расширения кругозора: походы в парк, лес, зоопарк, кино и цирк, чтение книг, отгадывание и загадывание загадок, наблюдения в природе и за трудом взрослых.</w:t>
      </w:r>
      <w:r w:rsidR="000247E6">
        <w:rPr>
          <w:rFonts w:ascii="Comic Sans MS" w:hAnsi="Comic Sans MS" w:cs="Times New Roman"/>
          <w:sz w:val="24"/>
          <w:szCs w:val="24"/>
        </w:rPr>
        <w:t xml:space="preserve"> </w:t>
      </w:r>
      <w:r w:rsidRPr="00272692">
        <w:rPr>
          <w:rFonts w:ascii="Comic Sans MS" w:hAnsi="Comic Sans MS" w:cs="Times New Roman"/>
          <w:sz w:val="24"/>
          <w:szCs w:val="24"/>
        </w:rPr>
        <w:t>Дети двухлетнего возраста могут иметь в своем запасе от 45 до 1000 с лишним слов. Важно, чтобы в речи ребенка не было жаргонных и усеченных слов (велик, телик).</w:t>
      </w:r>
    </w:p>
    <w:p w:rsidR="00272692" w:rsidRPr="00272692" w:rsidRDefault="00272692" w:rsidP="007C68FC">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Под формированием грамматически правильной речи имеется в виду согласование слов в предложении, изменение слов по падежам, числам, временам.</w:t>
      </w:r>
      <w:r w:rsidR="007C68FC">
        <w:rPr>
          <w:rFonts w:ascii="Comic Sans MS" w:hAnsi="Comic Sans MS" w:cs="Times New Roman"/>
          <w:sz w:val="24"/>
          <w:szCs w:val="24"/>
        </w:rPr>
        <w:t xml:space="preserve"> </w:t>
      </w:r>
      <w:r w:rsidRPr="00272692">
        <w:rPr>
          <w:rFonts w:ascii="Comic Sans MS" w:hAnsi="Comic Sans MS" w:cs="Times New Roman"/>
          <w:sz w:val="24"/>
          <w:szCs w:val="24"/>
        </w:rPr>
        <w:t xml:space="preserve">Ребенок может неправильно использовать предлоги или их не употреблять, неправильно изменять окончания по аналогии с другими предметами (есть ложком, копать </w:t>
      </w:r>
      <w:proofErr w:type="spellStart"/>
      <w:r w:rsidRPr="00272692">
        <w:rPr>
          <w:rFonts w:ascii="Comic Sans MS" w:hAnsi="Comic Sans MS" w:cs="Times New Roman"/>
          <w:sz w:val="24"/>
          <w:szCs w:val="24"/>
        </w:rPr>
        <w:t>лопатом</w:t>
      </w:r>
      <w:proofErr w:type="spellEnd"/>
      <w:r w:rsidRPr="00272692">
        <w:rPr>
          <w:rFonts w:ascii="Comic Sans MS" w:hAnsi="Comic Sans MS" w:cs="Times New Roman"/>
          <w:sz w:val="24"/>
          <w:szCs w:val="24"/>
        </w:rPr>
        <w:t xml:space="preserve">, много </w:t>
      </w:r>
      <w:proofErr w:type="spellStart"/>
      <w:r w:rsidRPr="00272692">
        <w:rPr>
          <w:rFonts w:ascii="Comic Sans MS" w:hAnsi="Comic Sans MS" w:cs="Times New Roman"/>
          <w:sz w:val="24"/>
          <w:szCs w:val="24"/>
        </w:rPr>
        <w:t>карандашов</w:t>
      </w:r>
      <w:proofErr w:type="spellEnd"/>
      <w:r w:rsidRPr="00272692">
        <w:rPr>
          <w:rFonts w:ascii="Comic Sans MS" w:hAnsi="Comic Sans MS" w:cs="Times New Roman"/>
          <w:sz w:val="24"/>
          <w:szCs w:val="24"/>
        </w:rPr>
        <w:t>).</w:t>
      </w:r>
    </w:p>
    <w:p w:rsidR="00272692" w:rsidRPr="00272692" w:rsidRDefault="00272692" w:rsidP="00272692">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Эти явления должны исчезнуть к четырем годам, если взрослые обращают внимание на окончание слов, согласование, тактично исправляют ошибки своих детей.</w:t>
      </w:r>
    </w:p>
    <w:p w:rsidR="00272692" w:rsidRPr="00272692" w:rsidRDefault="00272692" w:rsidP="00272692">
      <w:pPr>
        <w:spacing w:after="0" w:line="240" w:lineRule="auto"/>
        <w:ind w:firstLine="708"/>
        <w:jc w:val="both"/>
        <w:rPr>
          <w:rFonts w:ascii="Comic Sans MS" w:hAnsi="Comic Sans MS" w:cs="Times New Roman"/>
          <w:sz w:val="24"/>
          <w:szCs w:val="24"/>
        </w:rPr>
      </w:pPr>
      <w:r w:rsidRPr="00272692">
        <w:rPr>
          <w:rFonts w:ascii="Comic Sans MS" w:hAnsi="Comic Sans MS" w:cs="Times New Roman"/>
          <w:sz w:val="24"/>
          <w:szCs w:val="24"/>
        </w:rPr>
        <w:t>Что качается развития связной речи, то первые фразы в норме появляются к полутора – двум годам. Для того чтобы речь была достаточно развитой, взрослые должны:</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учить детей составлять описательный рассказ, называя характерные признаки предмета (по образцу);</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учить составлять простые предложения по картинке;</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учить пересказывать знакомые сказки, рассказы;</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заучивать с детьми простые стихотворения;</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 вести диалог – беседовать с родителями и другими взрослыми, задавать вопросы и отвечать на них.</w:t>
      </w:r>
    </w:p>
    <w:p w:rsidR="00272692" w:rsidRPr="00272692" w:rsidRDefault="007C68FC" w:rsidP="00272692">
      <w:pPr>
        <w:spacing w:after="0" w:line="240" w:lineRule="auto"/>
        <w:ind w:firstLine="708"/>
        <w:jc w:val="both"/>
        <w:rPr>
          <w:rFonts w:ascii="Comic Sans MS" w:hAnsi="Comic Sans MS" w:cs="Times New Roman"/>
          <w:sz w:val="24"/>
          <w:szCs w:val="24"/>
        </w:rPr>
      </w:pPr>
      <w:r>
        <w:rPr>
          <w:rFonts w:ascii="Comic Sans MS" w:hAnsi="Comic Sans MS" w:cs="Times New Roman"/>
          <w:noProof/>
          <w:sz w:val="24"/>
          <w:szCs w:val="24"/>
          <w:lang w:eastAsia="ru-RU"/>
        </w:rPr>
        <w:drawing>
          <wp:anchor distT="0" distB="0" distL="114300" distR="114300" simplePos="0" relativeHeight="251652608" behindDoc="0" locked="0" layoutInCell="1" allowOverlap="1" wp14:anchorId="6000B79C" wp14:editId="1690CA45">
            <wp:simplePos x="0" y="0"/>
            <wp:positionH relativeFrom="margin">
              <wp:posOffset>3833495</wp:posOffset>
            </wp:positionH>
            <wp:positionV relativeFrom="margin">
              <wp:posOffset>7214235</wp:posOffset>
            </wp:positionV>
            <wp:extent cx="1885950" cy="1533525"/>
            <wp:effectExtent l="19050" t="0" r="0" b="0"/>
            <wp:wrapSquare wrapText="bothSides"/>
            <wp:docPr id="25" name="Рисунок 56" descr="http://benchlicomsving.science/pic-ped-kopilka.ru/upload/blogs/2390_ebc20a47f5e49b9f6c41132ac8dd3f4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enchlicomsving.science/pic-ped-kopilka.ru/upload/blogs/2390_ebc20a47f5e49b9f6c41132ac8dd3f4c.png.jpg"/>
                    <pic:cNvPicPr>
                      <a:picLocks noChangeAspect="1" noChangeArrowheads="1"/>
                    </pic:cNvPicPr>
                  </pic:nvPicPr>
                  <pic:blipFill>
                    <a:blip r:embed="rId17" cstate="print"/>
                    <a:srcRect l="16720" t="6935" r="11943" b="14989"/>
                    <a:stretch>
                      <a:fillRect/>
                    </a:stretch>
                  </pic:blipFill>
                  <pic:spPr bwMode="auto">
                    <a:xfrm>
                      <a:off x="0" y="0"/>
                      <a:ext cx="1885950" cy="1533525"/>
                    </a:xfrm>
                    <a:prstGeom prst="rect">
                      <a:avLst/>
                    </a:prstGeom>
                    <a:noFill/>
                    <a:ln w="9525">
                      <a:noFill/>
                      <a:miter lim="800000"/>
                      <a:headEnd/>
                      <a:tailEnd/>
                    </a:ln>
                  </pic:spPr>
                </pic:pic>
              </a:graphicData>
            </a:graphic>
          </wp:anchor>
        </w:drawing>
      </w:r>
      <w:r w:rsidR="00272692" w:rsidRPr="00272692">
        <w:rPr>
          <w:rFonts w:ascii="Comic Sans MS" w:hAnsi="Comic Sans MS" w:cs="Times New Roman"/>
          <w:sz w:val="24"/>
          <w:szCs w:val="24"/>
        </w:rPr>
        <w:t>Самое главное: ребенок должен слышать фонетически правильную речь от окружающих и, сравнивая со своей, пытаться исправить несоответствия.</w:t>
      </w:r>
    </w:p>
    <w:p w:rsidR="00272692" w:rsidRPr="00272692" w:rsidRDefault="00272692" w:rsidP="00272692">
      <w:pPr>
        <w:spacing w:after="0" w:line="240" w:lineRule="auto"/>
        <w:jc w:val="both"/>
        <w:rPr>
          <w:rFonts w:ascii="Comic Sans MS" w:hAnsi="Comic Sans MS" w:cs="Times New Roman"/>
          <w:sz w:val="24"/>
          <w:szCs w:val="24"/>
        </w:rPr>
      </w:pPr>
      <w:r w:rsidRPr="00272692">
        <w:rPr>
          <w:rFonts w:ascii="Comic Sans MS" w:hAnsi="Comic Sans MS" w:cs="Times New Roman"/>
          <w:sz w:val="24"/>
          <w:szCs w:val="24"/>
        </w:rPr>
        <w:t>Развитию речи в ясельном и младшем возрасте поможет развитие мелкой моторики пальцев рук. Поэтому необходимо учить детей пользоваться ложкой, одеваться, застегивать п</w:t>
      </w:r>
      <w:r>
        <w:rPr>
          <w:rFonts w:ascii="Comic Sans MS" w:hAnsi="Comic Sans MS" w:cs="Times New Roman"/>
          <w:sz w:val="24"/>
          <w:szCs w:val="24"/>
        </w:rPr>
        <w:t xml:space="preserve">уговицы, складывать </w:t>
      </w:r>
      <w:proofErr w:type="spellStart"/>
      <w:r>
        <w:rPr>
          <w:rFonts w:ascii="Comic Sans MS" w:hAnsi="Comic Sans MS" w:cs="Times New Roman"/>
          <w:sz w:val="24"/>
          <w:szCs w:val="24"/>
        </w:rPr>
        <w:t>паз</w:t>
      </w:r>
      <w:r w:rsidRPr="00272692">
        <w:rPr>
          <w:rFonts w:ascii="Comic Sans MS" w:hAnsi="Comic Sans MS" w:cs="Times New Roman"/>
          <w:sz w:val="24"/>
          <w:szCs w:val="24"/>
        </w:rPr>
        <w:t>лы</w:t>
      </w:r>
      <w:proofErr w:type="spellEnd"/>
      <w:r w:rsidRPr="00272692">
        <w:rPr>
          <w:rFonts w:ascii="Comic Sans MS" w:hAnsi="Comic Sans MS" w:cs="Times New Roman"/>
          <w:sz w:val="24"/>
          <w:szCs w:val="24"/>
        </w:rPr>
        <w:t>, шнуровать ботинки и выполнять другие действия</w:t>
      </w:r>
      <w:r w:rsidR="007C68FC">
        <w:rPr>
          <w:rFonts w:ascii="Comic Sans MS" w:hAnsi="Comic Sans MS" w:cs="Times New Roman"/>
          <w:sz w:val="24"/>
          <w:szCs w:val="24"/>
        </w:rPr>
        <w:t>.</w:t>
      </w:r>
      <w:r w:rsidRPr="00272692">
        <w:rPr>
          <w:rFonts w:ascii="Comic Sans MS" w:hAnsi="Comic Sans MS" w:cs="Times New Roman"/>
          <w:sz w:val="24"/>
          <w:szCs w:val="24"/>
        </w:rPr>
        <w:t xml:space="preserve"> </w:t>
      </w:r>
    </w:p>
    <w:p w:rsidR="007F1581" w:rsidRDefault="007F1581" w:rsidP="00272692">
      <w:pPr>
        <w:pStyle w:val="a6"/>
        <w:spacing w:before="0" w:beforeAutospacing="0" w:after="0" w:afterAutospacing="0"/>
        <w:jc w:val="both"/>
        <w:rPr>
          <w:rFonts w:ascii="Comic Sans MS" w:hAnsi="Comic Sans MS"/>
          <w:noProof/>
        </w:rPr>
      </w:pPr>
    </w:p>
    <w:p w:rsidR="002944EA" w:rsidRDefault="002944EA" w:rsidP="00272692">
      <w:pPr>
        <w:pStyle w:val="a6"/>
        <w:spacing w:before="0" w:beforeAutospacing="0" w:after="0" w:afterAutospacing="0"/>
        <w:jc w:val="both"/>
        <w:rPr>
          <w:rFonts w:ascii="Comic Sans MS" w:hAnsi="Comic Sans MS"/>
          <w:noProof/>
        </w:rPr>
      </w:pPr>
    </w:p>
    <w:p w:rsidR="002944EA" w:rsidRPr="00272692" w:rsidRDefault="002944EA" w:rsidP="00272692">
      <w:pPr>
        <w:pStyle w:val="a6"/>
        <w:spacing w:before="0" w:beforeAutospacing="0" w:after="0" w:afterAutospacing="0"/>
        <w:jc w:val="both"/>
        <w:rPr>
          <w:rFonts w:ascii="Comic Sans MS" w:hAnsi="Comic Sans MS"/>
          <w:noProof/>
        </w:rPr>
      </w:pPr>
    </w:p>
    <w:p w:rsidR="007C68FC" w:rsidRDefault="007C68FC" w:rsidP="007C68FC">
      <w:pPr>
        <w:spacing w:after="0"/>
        <w:ind w:left="426" w:right="709"/>
        <w:jc w:val="center"/>
        <w:textAlignment w:val="baseline"/>
        <w:outlineLvl w:val="1"/>
        <w:rPr>
          <w:rFonts w:ascii="Comic Sans MS" w:hAnsi="Comic Sans MS"/>
          <w:b/>
          <w:bCs/>
          <w:color w:val="C00000"/>
          <w:sz w:val="28"/>
          <w:szCs w:val="24"/>
        </w:rPr>
      </w:pPr>
      <w:r w:rsidRPr="007C68FC">
        <w:rPr>
          <w:rFonts w:ascii="Comic Sans MS" w:hAnsi="Comic Sans MS"/>
          <w:b/>
          <w:bCs/>
          <w:color w:val="C00000"/>
          <w:sz w:val="28"/>
          <w:szCs w:val="24"/>
        </w:rPr>
        <w:lastRenderedPageBreak/>
        <w:t>Правила поведения родителей на детском празднике</w:t>
      </w:r>
    </w:p>
    <w:p w:rsidR="005E049A" w:rsidRPr="007C68FC" w:rsidRDefault="005E049A" w:rsidP="007C68FC">
      <w:pPr>
        <w:spacing w:after="0"/>
        <w:ind w:left="426" w:right="709"/>
        <w:jc w:val="center"/>
        <w:textAlignment w:val="baseline"/>
        <w:outlineLvl w:val="1"/>
        <w:rPr>
          <w:rFonts w:ascii="Comic Sans MS" w:hAnsi="Comic Sans MS"/>
          <w:b/>
          <w:bCs/>
          <w:color w:val="C00000"/>
          <w:sz w:val="28"/>
          <w:szCs w:val="24"/>
        </w:rPr>
      </w:pPr>
    </w:p>
    <w:p w:rsidR="007C68FC" w:rsidRPr="009704DC" w:rsidRDefault="005E049A" w:rsidP="007C68FC">
      <w:pPr>
        <w:spacing w:after="0"/>
        <w:ind w:left="2552" w:right="709"/>
        <w:textAlignment w:val="baseline"/>
        <w:outlineLvl w:val="1"/>
        <w:rPr>
          <w:rFonts w:ascii="Comic Sans MS" w:hAnsi="Comic Sans MS"/>
          <w:bCs/>
          <w:sz w:val="24"/>
          <w:szCs w:val="24"/>
        </w:rPr>
      </w:pPr>
      <w:r w:rsidRPr="00513588">
        <w:rPr>
          <w:rFonts w:ascii="Comic Sans MS" w:hAnsi="Comic Sans MS"/>
          <w:bCs/>
          <w:noProof/>
          <w:sz w:val="24"/>
          <w:szCs w:val="24"/>
          <w:lang w:eastAsia="ru-RU"/>
        </w:rPr>
        <w:drawing>
          <wp:anchor distT="0" distB="0" distL="114300" distR="114300" simplePos="0" relativeHeight="251661824" behindDoc="0" locked="0" layoutInCell="1" allowOverlap="1" wp14:anchorId="5AAF5AD3" wp14:editId="143C2E78">
            <wp:simplePos x="0" y="0"/>
            <wp:positionH relativeFrom="margin">
              <wp:posOffset>-605155</wp:posOffset>
            </wp:positionH>
            <wp:positionV relativeFrom="margin">
              <wp:posOffset>868680</wp:posOffset>
            </wp:positionV>
            <wp:extent cx="1771650" cy="1819275"/>
            <wp:effectExtent l="76200" t="0" r="95250" b="0"/>
            <wp:wrapSquare wrapText="bothSides"/>
            <wp:docPr id="40" name="Рисунок 26" descr="http://bill.mediadim.net/styles/default/img/a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ll.mediadim.net/styles/default/img/aut2.png"/>
                    <pic:cNvPicPr>
                      <a:picLocks noChangeAspect="1" noChangeArrowheads="1"/>
                    </pic:cNvPicPr>
                  </pic:nvPicPr>
                  <pic:blipFill>
                    <a:blip r:embed="rId18" cstate="print"/>
                    <a:srcRect/>
                    <a:stretch>
                      <a:fillRect/>
                    </a:stretch>
                  </pic:blipFill>
                  <pic:spPr bwMode="auto">
                    <a:xfrm rot="2245178">
                      <a:off x="0" y="0"/>
                      <a:ext cx="1771650" cy="1819275"/>
                    </a:xfrm>
                    <a:prstGeom prst="rect">
                      <a:avLst/>
                    </a:prstGeom>
                    <a:noFill/>
                    <a:ln w="9525">
                      <a:noFill/>
                      <a:miter lim="800000"/>
                      <a:headEnd/>
                      <a:tailEnd/>
                    </a:ln>
                  </pic:spPr>
                </pic:pic>
              </a:graphicData>
            </a:graphic>
          </wp:anchor>
        </w:drawing>
      </w:r>
      <w:r w:rsidR="007C68FC" w:rsidRPr="00E75073">
        <w:rPr>
          <w:rFonts w:ascii="Comic Sans MS" w:hAnsi="Comic Sans MS"/>
          <w:b/>
          <w:bCs/>
          <w:color w:val="C00000"/>
          <w:sz w:val="24"/>
          <w:szCs w:val="24"/>
        </w:rPr>
        <w:br/>
      </w:r>
      <w:r w:rsidR="007C68FC" w:rsidRPr="009704DC">
        <w:rPr>
          <w:rFonts w:ascii="Comic Sans MS" w:hAnsi="Comic Sans MS"/>
          <w:bCs/>
          <w:sz w:val="24"/>
          <w:szCs w:val="24"/>
        </w:rPr>
        <w:t>Мы в музыкальном зале рады видеть всех!</w:t>
      </w:r>
      <w:r w:rsidR="007C68FC" w:rsidRPr="009704DC">
        <w:rPr>
          <w:rFonts w:ascii="Comic Sans MS" w:hAnsi="Comic Sans MS"/>
          <w:bCs/>
          <w:sz w:val="24"/>
          <w:szCs w:val="24"/>
        </w:rPr>
        <w:br/>
        <w:t>Всегда звучат здесь песни, детский смех.</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И чтобы праздник был спокойней, веселей,</w:t>
      </w:r>
      <w:r w:rsidRPr="009704DC">
        <w:rPr>
          <w:rFonts w:ascii="Comic Sans MS" w:hAnsi="Comic Sans MS"/>
          <w:bCs/>
          <w:sz w:val="24"/>
          <w:szCs w:val="24"/>
        </w:rPr>
        <w:br/>
        <w:t>Не надо брать с собой грудных детей.</w:t>
      </w:r>
      <w:r w:rsidRPr="009704DC">
        <w:rPr>
          <w:rFonts w:ascii="Comic Sans MS" w:hAnsi="Comic Sans MS"/>
          <w:bCs/>
          <w:sz w:val="24"/>
          <w:szCs w:val="24"/>
        </w:rPr>
        <w:br/>
        <w:t>Устанут, будут плакать, и кричать,</w:t>
      </w:r>
      <w:r w:rsidRPr="009704DC">
        <w:rPr>
          <w:rFonts w:ascii="Comic Sans MS" w:hAnsi="Comic Sans MS"/>
          <w:bCs/>
          <w:sz w:val="24"/>
          <w:szCs w:val="24"/>
        </w:rPr>
        <w:br/>
        <w:t>Нехорошо артистов огорчать.</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В день праздника вы постарайтесь раньше встать.</w:t>
      </w:r>
      <w:r w:rsidRPr="009704DC">
        <w:rPr>
          <w:rFonts w:ascii="Comic Sans MS" w:hAnsi="Comic Sans MS"/>
          <w:bCs/>
          <w:noProof/>
          <w:sz w:val="24"/>
          <w:szCs w:val="24"/>
          <w:lang w:eastAsia="ru-RU"/>
        </w:rPr>
        <w:t xml:space="preserve"> </w:t>
      </w:r>
      <w:r w:rsidRPr="009704DC">
        <w:rPr>
          <w:rFonts w:ascii="Comic Sans MS" w:hAnsi="Comic Sans MS"/>
          <w:bCs/>
          <w:sz w:val="24"/>
          <w:szCs w:val="24"/>
        </w:rPr>
        <w:br/>
        <w:t>Чтоб на утренник в детсад не опоздать.</w:t>
      </w:r>
      <w:r w:rsidRPr="009704DC">
        <w:rPr>
          <w:rFonts w:ascii="Comic Sans MS" w:hAnsi="Comic Sans MS"/>
          <w:bCs/>
          <w:sz w:val="24"/>
          <w:szCs w:val="24"/>
        </w:rPr>
        <w:br/>
        <w:t>Чтоб Ваша дочка или ваш сынок</w:t>
      </w:r>
      <w:r w:rsidRPr="009704DC">
        <w:rPr>
          <w:rFonts w:ascii="Comic Sans MS" w:hAnsi="Comic Sans MS"/>
          <w:bCs/>
          <w:sz w:val="24"/>
          <w:szCs w:val="24"/>
        </w:rPr>
        <w:br/>
        <w:t>Костюм надеть спокойно смог.</w:t>
      </w:r>
      <w:r w:rsidRPr="009704DC">
        <w:rPr>
          <w:rFonts w:ascii="Comic Sans MS" w:hAnsi="Comic Sans MS"/>
          <w:bCs/>
          <w:sz w:val="24"/>
          <w:szCs w:val="24"/>
        </w:rPr>
        <w:br/>
        <w:t>А вот фотоаппарат иль камеру возьмите,</w:t>
      </w:r>
      <w:r w:rsidRPr="009704DC">
        <w:rPr>
          <w:rFonts w:ascii="Comic Sans MS" w:hAnsi="Comic Sans MS"/>
          <w:bCs/>
          <w:sz w:val="24"/>
          <w:szCs w:val="24"/>
        </w:rPr>
        <w:br/>
        <w:t>И обязательно весь праздник нам снимите.</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А что же можно? Спросите вы нас!</w:t>
      </w:r>
      <w:r w:rsidRPr="009704DC">
        <w:rPr>
          <w:rFonts w:ascii="Comic Sans MS" w:hAnsi="Comic Sans MS"/>
          <w:bCs/>
          <w:sz w:val="24"/>
          <w:szCs w:val="24"/>
        </w:rPr>
        <w:br/>
        <w:t>Мы очень просим, дорогие, Вас</w:t>
      </w:r>
      <w:r w:rsidRPr="009704DC">
        <w:rPr>
          <w:rFonts w:ascii="Comic Sans MS" w:hAnsi="Comic Sans MS"/>
          <w:bCs/>
          <w:sz w:val="24"/>
          <w:szCs w:val="24"/>
        </w:rPr>
        <w:br/>
        <w:t>Аплодисментами поддерживать детей,</w:t>
      </w:r>
      <w:r w:rsidRPr="009704DC">
        <w:rPr>
          <w:rFonts w:ascii="Comic Sans MS" w:hAnsi="Comic Sans MS"/>
          <w:bCs/>
          <w:sz w:val="24"/>
          <w:szCs w:val="24"/>
        </w:rPr>
        <w:br/>
        <w:t>Чтобы артисты стали посмелей.</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А если уж пришлось вам опоздать,</w:t>
      </w:r>
      <w:r w:rsidRPr="009704DC">
        <w:rPr>
          <w:rFonts w:ascii="Comic Sans MS" w:hAnsi="Comic Sans MS"/>
          <w:bCs/>
          <w:sz w:val="24"/>
          <w:szCs w:val="24"/>
        </w:rPr>
        <w:br/>
        <w:t>То постарайтесь никому не помешать.</w:t>
      </w:r>
      <w:r w:rsidRPr="009704DC">
        <w:rPr>
          <w:rFonts w:ascii="Comic Sans MS" w:hAnsi="Comic Sans MS"/>
          <w:bCs/>
          <w:sz w:val="24"/>
          <w:szCs w:val="24"/>
        </w:rPr>
        <w:br/>
        <w:t xml:space="preserve">Вы между номерами паузу дождитесь, </w:t>
      </w:r>
      <w:r w:rsidRPr="009704DC">
        <w:rPr>
          <w:rFonts w:ascii="Comic Sans MS" w:hAnsi="Comic Sans MS"/>
          <w:bCs/>
          <w:sz w:val="24"/>
          <w:szCs w:val="24"/>
        </w:rPr>
        <w:br/>
        <w:t>Пройдите в зал и у дверей садитесь.</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И не забудьте снять пальто и шапки.</w:t>
      </w:r>
      <w:r w:rsidRPr="009704DC">
        <w:rPr>
          <w:rFonts w:ascii="Comic Sans MS" w:hAnsi="Comic Sans MS"/>
          <w:bCs/>
          <w:sz w:val="24"/>
          <w:szCs w:val="24"/>
        </w:rPr>
        <w:br/>
        <w:t>Снимите сапоги, наденьте тапки,</w:t>
      </w:r>
      <w:r w:rsidRPr="009704DC">
        <w:rPr>
          <w:rFonts w:ascii="Comic Sans MS" w:hAnsi="Comic Sans MS"/>
          <w:bCs/>
          <w:sz w:val="24"/>
          <w:szCs w:val="24"/>
        </w:rPr>
        <w:br/>
        <w:t>А лучше туфли на высоких каблуках.</w:t>
      </w:r>
      <w:r w:rsidRPr="009704DC">
        <w:rPr>
          <w:rFonts w:ascii="Comic Sans MS" w:hAnsi="Comic Sans MS"/>
          <w:bCs/>
          <w:sz w:val="24"/>
          <w:szCs w:val="24"/>
        </w:rPr>
        <w:br/>
        <w:t>Чтоб все вокруг сказали: «Ах!»</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Ещё хотим, друзья вам предложить -</w:t>
      </w:r>
      <w:r w:rsidRPr="009704DC">
        <w:rPr>
          <w:rFonts w:ascii="Comic Sans MS" w:hAnsi="Comic Sans MS"/>
          <w:bCs/>
          <w:sz w:val="24"/>
          <w:szCs w:val="24"/>
        </w:rPr>
        <w:br/>
        <w:t>Свои таланты в зале проявить.</w:t>
      </w:r>
      <w:r w:rsidRPr="009704DC">
        <w:rPr>
          <w:rFonts w:ascii="Comic Sans MS" w:hAnsi="Comic Sans MS"/>
          <w:bCs/>
          <w:sz w:val="24"/>
          <w:szCs w:val="24"/>
        </w:rPr>
        <w:br/>
        <w:t>Читать стихи, петь песни, танцевать,</w:t>
      </w:r>
      <w:r w:rsidRPr="009704DC">
        <w:rPr>
          <w:rFonts w:ascii="Comic Sans MS" w:hAnsi="Comic Sans MS"/>
          <w:bCs/>
          <w:sz w:val="24"/>
          <w:szCs w:val="24"/>
        </w:rPr>
        <w:br/>
        <w:t>Шутить, на сцене роль сыграть.</w:t>
      </w:r>
      <w:r w:rsidRPr="009704DC">
        <w:rPr>
          <w:rFonts w:ascii="Comic Sans MS" w:hAnsi="Comic Sans MS"/>
          <w:bCs/>
          <w:sz w:val="24"/>
          <w:szCs w:val="24"/>
        </w:rPr>
        <w:br/>
        <w:t>Танцуйте, пойте, веселитесь с нами.</w:t>
      </w:r>
      <w:r w:rsidRPr="009704DC">
        <w:rPr>
          <w:rFonts w:ascii="Comic Sans MS" w:hAnsi="Comic Sans MS"/>
          <w:bCs/>
          <w:sz w:val="24"/>
          <w:szCs w:val="24"/>
        </w:rPr>
        <w:br/>
        <w:t>И знайте, ждем всегда мы встреч приятных с вами!</w:t>
      </w:r>
    </w:p>
    <w:p w:rsidR="007C68FC" w:rsidRPr="009704DC" w:rsidRDefault="007C68FC" w:rsidP="007C68FC">
      <w:pPr>
        <w:spacing w:after="0"/>
        <w:ind w:left="2552" w:right="709"/>
        <w:textAlignment w:val="baseline"/>
        <w:outlineLvl w:val="1"/>
        <w:rPr>
          <w:rFonts w:ascii="Comic Sans MS" w:hAnsi="Comic Sans MS"/>
          <w:bCs/>
          <w:sz w:val="24"/>
          <w:szCs w:val="24"/>
        </w:rPr>
      </w:pPr>
      <w:r w:rsidRPr="009704DC">
        <w:rPr>
          <w:rFonts w:ascii="Comic Sans MS" w:hAnsi="Comic Sans MS"/>
          <w:bCs/>
          <w:sz w:val="24"/>
          <w:szCs w:val="24"/>
        </w:rPr>
        <w:t xml:space="preserve"> Дорогие мамы, папы, бабушки и дедушки! </w:t>
      </w:r>
    </w:p>
    <w:p w:rsidR="00A56900" w:rsidRPr="00513588" w:rsidRDefault="00A56900" w:rsidP="00513588">
      <w:pPr>
        <w:spacing w:after="0" w:line="240" w:lineRule="auto"/>
        <w:ind w:right="-1" w:firstLine="423"/>
        <w:jc w:val="both"/>
        <w:textAlignment w:val="baseline"/>
        <w:outlineLvl w:val="1"/>
        <w:rPr>
          <w:rFonts w:ascii="Comic Sans MS" w:hAnsi="Comic Sans MS"/>
          <w:bCs/>
          <w:sz w:val="24"/>
          <w:szCs w:val="24"/>
        </w:rPr>
      </w:pPr>
      <w:r w:rsidRPr="00513588">
        <w:rPr>
          <w:rFonts w:ascii="Comic Sans MS" w:hAnsi="Comic Sans MS"/>
          <w:bCs/>
          <w:sz w:val="24"/>
          <w:szCs w:val="24"/>
        </w:rPr>
        <w:t xml:space="preserve">Если ваш ребенок ходит в детский сад, то вас наверняка приглашают на утренники. И это замечательно, ведь вы сможете еще раз убедиться в том, какой ваш ребенок красивый, умный, талантливый, сообразительный! А чтобы и вы, и </w:t>
      </w:r>
      <w:r w:rsidRPr="00513588">
        <w:rPr>
          <w:rFonts w:ascii="Comic Sans MS" w:hAnsi="Comic Sans MS"/>
          <w:bCs/>
          <w:sz w:val="24"/>
          <w:szCs w:val="24"/>
        </w:rPr>
        <w:lastRenderedPageBreak/>
        <w:t>ребенок не испытали чувство разочарования после праздника, достаточно соблюдать несколько простых правил.</w:t>
      </w:r>
    </w:p>
    <w:p w:rsidR="00A56900" w:rsidRPr="00513588" w:rsidRDefault="00A56900"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Готовьтесь к утреннику!!!</w:t>
      </w:r>
      <w:r w:rsidRPr="00513588">
        <w:rPr>
          <w:rFonts w:ascii="Comic Sans MS" w:hAnsi="Comic Sans MS"/>
          <w:bCs/>
          <w:color w:val="C00000"/>
          <w:sz w:val="24"/>
          <w:szCs w:val="24"/>
        </w:rPr>
        <w:t xml:space="preserve">  </w:t>
      </w:r>
      <w:r w:rsidRPr="00513588">
        <w:rPr>
          <w:rFonts w:ascii="Comic Sans MS" w:hAnsi="Comic Sans MS"/>
          <w:bCs/>
          <w:sz w:val="24"/>
          <w:szCs w:val="24"/>
        </w:rPr>
        <w:t>Если  в детском саду вас попросили что-то купить для утренника или подготовить костюм для ребенка, не отказывайте (конечно, при условии, что выполнение просьбы не предполагает серьезных финансовых затрат). Очень распространенной ошибкой родителей является то, что они рассматривают детский сад как некое предприятие сферы услуг, нечто вроде парикмахерской или химчистки, рассуждая при этом примерно так: «Мы вам сдали ребенка, вот и занимайтесь его воспитанием, а нам некогда, мы деньги зарабатываем». Это в корне неверно. Воспитание ребенка — процесс непрерывный и многогранный, и в нем должны принимать участие как работники детского учреждения, так и родители. Воспитатель должен быть с вами в тандеме, двигаться в одном направлении. Тогда результаты ваших общих усилий будут заметны.</w:t>
      </w:r>
    </w:p>
    <w:p w:rsidR="00A56900" w:rsidRPr="00513588" w:rsidRDefault="00A56900"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Не обесценивайте старания вашего ребенка</w:t>
      </w:r>
      <w:proofErr w:type="gramStart"/>
      <w:r w:rsidRPr="00513588">
        <w:rPr>
          <w:rFonts w:ascii="Comic Sans MS" w:hAnsi="Comic Sans MS"/>
          <w:bCs/>
          <w:iCs/>
          <w:color w:val="C00000"/>
          <w:sz w:val="24"/>
          <w:szCs w:val="24"/>
        </w:rPr>
        <w:t xml:space="preserve"> !</w:t>
      </w:r>
      <w:proofErr w:type="gramEnd"/>
      <w:r w:rsidRPr="00513588">
        <w:rPr>
          <w:rFonts w:ascii="Comic Sans MS" w:hAnsi="Comic Sans MS"/>
          <w:bCs/>
          <w:iCs/>
          <w:color w:val="C00000"/>
          <w:sz w:val="24"/>
          <w:szCs w:val="24"/>
        </w:rPr>
        <w:t xml:space="preserve">!! </w:t>
      </w:r>
      <w:r w:rsidRPr="00513588">
        <w:rPr>
          <w:rFonts w:ascii="Comic Sans MS" w:hAnsi="Comic Sans MS"/>
          <w:bCs/>
          <w:color w:val="C00000"/>
          <w:sz w:val="24"/>
          <w:szCs w:val="24"/>
        </w:rPr>
        <w:t xml:space="preserve"> </w:t>
      </w:r>
      <w:r w:rsidRPr="00513588">
        <w:rPr>
          <w:rFonts w:ascii="Comic Sans MS" w:hAnsi="Comic Sans MS"/>
          <w:bCs/>
          <w:sz w:val="24"/>
          <w:szCs w:val="24"/>
        </w:rPr>
        <w:t>Для ребенка утренник — это серьезное событие, очень ответственное. Он долго готовился, репетировал. И он, конечно же, волнуется! Поддержите его, скажите, что вы им гордитесь. Пусть он во время выступления что-то забыл или перепутал, не придавайте этому внимания и уж ни в коем случае не устраивайте «разбор полетов» и не сравнивайте своего ребенка с Машей, Сашей или Мишей. Ваш ребенок — самый лучший и самый талантливый! И он должен понимать, что вы думаете именно так, и никак иначе. </w:t>
      </w:r>
    </w:p>
    <w:p w:rsidR="00A56900" w:rsidRPr="00513588" w:rsidRDefault="00513588"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П</w:t>
      </w:r>
      <w:r w:rsidR="00A56900" w:rsidRPr="00513588">
        <w:rPr>
          <w:rFonts w:ascii="Comic Sans MS" w:hAnsi="Comic Sans MS"/>
          <w:bCs/>
          <w:iCs/>
          <w:color w:val="C00000"/>
          <w:sz w:val="24"/>
          <w:szCs w:val="24"/>
        </w:rPr>
        <w:t>ридерживайтесь правил</w:t>
      </w:r>
      <w:proofErr w:type="gramStart"/>
      <w:r w:rsidR="00A56900" w:rsidRPr="00513588">
        <w:rPr>
          <w:rFonts w:ascii="Comic Sans MS" w:hAnsi="Comic Sans MS"/>
          <w:bCs/>
          <w:iCs/>
          <w:color w:val="C00000"/>
          <w:sz w:val="24"/>
          <w:szCs w:val="24"/>
        </w:rPr>
        <w:t xml:space="preserve"> !</w:t>
      </w:r>
      <w:proofErr w:type="gramEnd"/>
      <w:r w:rsidR="00A56900" w:rsidRPr="00513588">
        <w:rPr>
          <w:rFonts w:ascii="Comic Sans MS" w:hAnsi="Comic Sans MS"/>
          <w:bCs/>
          <w:iCs/>
          <w:color w:val="C00000"/>
          <w:sz w:val="24"/>
          <w:szCs w:val="24"/>
        </w:rPr>
        <w:t>!!</w:t>
      </w:r>
      <w:r w:rsidR="00A56900" w:rsidRPr="00513588">
        <w:rPr>
          <w:rFonts w:ascii="Comic Sans MS" w:hAnsi="Comic Sans MS"/>
          <w:bCs/>
          <w:sz w:val="24"/>
          <w:szCs w:val="24"/>
        </w:rPr>
        <w:t xml:space="preserve">  Детский сад — это учреждение с определенными правилами. Вас могут попросить надеть бахилы, снять верхнюю одежду. Это делается для удобства и поддержания чистоты. Приходите на праздник вовремя. Не заставляйте Вас ждать и задерживать общий праздник. </w:t>
      </w:r>
      <w:r w:rsidR="00A56900" w:rsidRPr="00513588">
        <w:rPr>
          <w:rFonts w:ascii="Comic Sans MS" w:hAnsi="Comic Sans MS"/>
          <w:bCs/>
          <w:sz w:val="24"/>
          <w:szCs w:val="24"/>
        </w:rPr>
        <w:br/>
        <w:t xml:space="preserve">Постарайтесь не нарушать правила детского сада, тем более, </w:t>
      </w:r>
    </w:p>
    <w:p w:rsidR="00A56900" w:rsidRPr="00513588" w:rsidRDefault="00A56900" w:rsidP="00513588">
      <w:pPr>
        <w:spacing w:after="0" w:line="240" w:lineRule="auto"/>
        <w:ind w:right="-1"/>
        <w:jc w:val="both"/>
        <w:textAlignment w:val="baseline"/>
        <w:outlineLvl w:val="1"/>
        <w:rPr>
          <w:rFonts w:ascii="Comic Sans MS" w:hAnsi="Comic Sans MS"/>
          <w:bCs/>
          <w:sz w:val="24"/>
          <w:szCs w:val="24"/>
        </w:rPr>
      </w:pPr>
      <w:r w:rsidRPr="00513588">
        <w:rPr>
          <w:rFonts w:ascii="Comic Sans MS" w:hAnsi="Comic Sans MS"/>
          <w:bCs/>
          <w:sz w:val="24"/>
          <w:szCs w:val="24"/>
        </w:rPr>
        <w:t>что это совсем несложно.</w:t>
      </w:r>
    </w:p>
    <w:p w:rsidR="00A56900" w:rsidRPr="00513588" w:rsidRDefault="00A56900" w:rsidP="00513588">
      <w:pPr>
        <w:spacing w:after="0" w:line="240" w:lineRule="auto"/>
        <w:ind w:right="-1" w:firstLine="708"/>
        <w:jc w:val="both"/>
        <w:textAlignment w:val="baseline"/>
        <w:outlineLvl w:val="1"/>
        <w:rPr>
          <w:rFonts w:ascii="Comic Sans MS" w:hAnsi="Comic Sans MS"/>
          <w:bCs/>
          <w:sz w:val="24"/>
          <w:szCs w:val="24"/>
        </w:rPr>
      </w:pPr>
      <w:r w:rsidRPr="00513588">
        <w:rPr>
          <w:rFonts w:ascii="Comic Sans MS" w:hAnsi="Comic Sans MS"/>
          <w:bCs/>
          <w:iCs/>
          <w:color w:val="C00000"/>
          <w:sz w:val="24"/>
          <w:szCs w:val="24"/>
        </w:rPr>
        <w:t>Участвуйте в празднике!!!</w:t>
      </w:r>
      <w:r w:rsidRPr="00513588">
        <w:rPr>
          <w:rFonts w:ascii="Comic Sans MS" w:hAnsi="Comic Sans MS"/>
          <w:bCs/>
          <w:color w:val="C00000"/>
          <w:sz w:val="24"/>
          <w:szCs w:val="24"/>
        </w:rPr>
        <w:t xml:space="preserve">  </w:t>
      </w:r>
      <w:r w:rsidRPr="00513588">
        <w:rPr>
          <w:rFonts w:ascii="Comic Sans MS" w:hAnsi="Comic Sans MS"/>
          <w:bCs/>
          <w:sz w:val="24"/>
          <w:szCs w:val="24"/>
        </w:rPr>
        <w:t>Очень часто сценарии детских утренников предполагают интерактивность. Детям и родителям предлагают конкурсы, задания, совместные игры. Не отказывайтесь от участия!</w:t>
      </w:r>
      <w:r w:rsidR="00513588" w:rsidRPr="00513588">
        <w:rPr>
          <w:rFonts w:ascii="Comic Sans MS" w:hAnsi="Comic Sans MS" w:cstheme="minorHAnsi"/>
          <w:b/>
          <w:noProof/>
          <w:color w:val="C00000"/>
          <w:sz w:val="24"/>
          <w:lang w:eastAsia="ru-RU"/>
        </w:rPr>
        <w:t xml:space="preserve"> </w:t>
      </w:r>
      <w:r w:rsidR="00513588" w:rsidRPr="00513588">
        <w:rPr>
          <w:rFonts w:ascii="Comic Sans MS" w:hAnsi="Comic Sans MS"/>
          <w:bCs/>
          <w:noProof/>
          <w:sz w:val="24"/>
          <w:szCs w:val="24"/>
          <w:lang w:eastAsia="ru-RU"/>
        </w:rPr>
        <w:drawing>
          <wp:anchor distT="0" distB="0" distL="114300" distR="114300" simplePos="0" relativeHeight="251663872" behindDoc="0" locked="0" layoutInCell="1" allowOverlap="1" wp14:anchorId="255AE754" wp14:editId="2B693CDC">
            <wp:simplePos x="0" y="0"/>
            <wp:positionH relativeFrom="margin">
              <wp:align>right</wp:align>
            </wp:positionH>
            <wp:positionV relativeFrom="margin">
              <wp:align>bottom</wp:align>
            </wp:positionV>
            <wp:extent cx="1771650" cy="1819275"/>
            <wp:effectExtent l="38100" t="38100" r="57150" b="0"/>
            <wp:wrapSquare wrapText="bothSides"/>
            <wp:docPr id="41" name="Рисунок 26" descr="http://bill.mediadim.net/styles/default/img/a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ll.mediadim.net/styles/default/img/aut2.png"/>
                    <pic:cNvPicPr>
                      <a:picLocks noChangeAspect="1" noChangeArrowheads="1"/>
                    </pic:cNvPicPr>
                  </pic:nvPicPr>
                  <pic:blipFill>
                    <a:blip r:embed="rId18" cstate="print"/>
                    <a:srcRect/>
                    <a:stretch>
                      <a:fillRect/>
                    </a:stretch>
                  </pic:blipFill>
                  <pic:spPr bwMode="auto">
                    <a:xfrm rot="18910311">
                      <a:off x="0" y="0"/>
                      <a:ext cx="1771650" cy="1819275"/>
                    </a:xfrm>
                    <a:prstGeom prst="rect">
                      <a:avLst/>
                    </a:prstGeom>
                    <a:noFill/>
                    <a:ln w="9525">
                      <a:noFill/>
                      <a:miter lim="800000"/>
                      <a:headEnd/>
                      <a:tailEnd/>
                    </a:ln>
                  </pic:spPr>
                </pic:pic>
              </a:graphicData>
            </a:graphic>
          </wp:anchor>
        </w:drawing>
      </w:r>
      <w:r w:rsidRPr="00513588">
        <w:rPr>
          <w:rFonts w:ascii="Comic Sans MS" w:hAnsi="Comic Sans MS"/>
          <w:bCs/>
          <w:sz w:val="24"/>
          <w:szCs w:val="24"/>
        </w:rPr>
        <w:t xml:space="preserve"> Вашему ребенку будет очень приятно, да и вы, скорее всего, получите удовольствие, </w:t>
      </w:r>
      <w:r w:rsidR="00513588">
        <w:rPr>
          <w:rFonts w:ascii="Comic Sans MS" w:hAnsi="Comic Sans MS"/>
          <w:bCs/>
          <w:sz w:val="24"/>
          <w:szCs w:val="24"/>
        </w:rPr>
        <w:t>ненадолго  «впав в детство». </w:t>
      </w:r>
      <w:r w:rsidRPr="00513588">
        <w:rPr>
          <w:rFonts w:ascii="Comic Sans MS" w:hAnsi="Comic Sans MS"/>
          <w:bCs/>
          <w:sz w:val="24"/>
          <w:szCs w:val="24"/>
        </w:rPr>
        <w:t>Вот, пожалуй, и все. Желаем вам и вашим детям интересного праздника и хорошего настроения!</w:t>
      </w:r>
    </w:p>
    <w:p w:rsidR="006F6787" w:rsidRDefault="006F6787" w:rsidP="00513588">
      <w:pPr>
        <w:spacing w:after="0" w:line="240" w:lineRule="auto"/>
        <w:ind w:right="-1"/>
        <w:jc w:val="both"/>
        <w:rPr>
          <w:rFonts w:ascii="Comic Sans MS" w:hAnsi="Comic Sans MS"/>
          <w:noProof/>
          <w:sz w:val="24"/>
          <w:szCs w:val="24"/>
          <w:lang w:eastAsia="ru-RU"/>
        </w:rPr>
      </w:pPr>
    </w:p>
    <w:p w:rsidR="002944EA" w:rsidRDefault="002944EA" w:rsidP="00513588">
      <w:pPr>
        <w:spacing w:after="0" w:line="240" w:lineRule="auto"/>
        <w:ind w:right="-1"/>
        <w:jc w:val="both"/>
        <w:rPr>
          <w:rFonts w:ascii="Comic Sans MS" w:hAnsi="Comic Sans MS"/>
          <w:noProof/>
          <w:sz w:val="24"/>
          <w:szCs w:val="24"/>
          <w:lang w:eastAsia="ru-RU"/>
        </w:rPr>
      </w:pPr>
    </w:p>
    <w:p w:rsidR="002944EA" w:rsidRDefault="002944EA" w:rsidP="00513588">
      <w:pPr>
        <w:spacing w:after="0" w:line="240" w:lineRule="auto"/>
        <w:ind w:right="-1"/>
        <w:jc w:val="both"/>
        <w:rPr>
          <w:rFonts w:ascii="Comic Sans MS" w:hAnsi="Comic Sans MS"/>
          <w:noProof/>
          <w:sz w:val="24"/>
          <w:szCs w:val="24"/>
          <w:lang w:eastAsia="ru-RU"/>
        </w:rPr>
      </w:pPr>
    </w:p>
    <w:p w:rsidR="002944EA" w:rsidRDefault="002944EA" w:rsidP="00513588">
      <w:pPr>
        <w:spacing w:after="0" w:line="240" w:lineRule="auto"/>
        <w:ind w:right="-1"/>
        <w:jc w:val="both"/>
        <w:rPr>
          <w:rFonts w:ascii="Comic Sans MS" w:hAnsi="Comic Sans MS"/>
          <w:noProof/>
          <w:sz w:val="24"/>
          <w:szCs w:val="24"/>
          <w:lang w:eastAsia="ru-RU"/>
        </w:rPr>
      </w:pPr>
    </w:p>
    <w:p w:rsidR="002944EA" w:rsidRDefault="002944EA" w:rsidP="00513588">
      <w:pPr>
        <w:spacing w:after="0" w:line="240" w:lineRule="auto"/>
        <w:ind w:right="-1"/>
        <w:jc w:val="both"/>
        <w:rPr>
          <w:rFonts w:ascii="Comic Sans MS" w:hAnsi="Comic Sans MS"/>
          <w:noProof/>
          <w:sz w:val="24"/>
          <w:szCs w:val="24"/>
          <w:lang w:eastAsia="ru-RU"/>
        </w:rPr>
      </w:pPr>
    </w:p>
    <w:p w:rsidR="002944EA" w:rsidRDefault="002944EA" w:rsidP="00513588">
      <w:pPr>
        <w:spacing w:after="0" w:line="240" w:lineRule="auto"/>
        <w:ind w:right="-1"/>
        <w:jc w:val="both"/>
        <w:rPr>
          <w:rFonts w:ascii="Comic Sans MS" w:hAnsi="Comic Sans MS"/>
          <w:noProof/>
          <w:sz w:val="24"/>
          <w:szCs w:val="24"/>
          <w:lang w:eastAsia="ru-RU"/>
        </w:rPr>
      </w:pPr>
    </w:p>
    <w:p w:rsidR="002944EA" w:rsidRPr="00513588" w:rsidRDefault="002944EA" w:rsidP="00513588">
      <w:pPr>
        <w:spacing w:after="0" w:line="240" w:lineRule="auto"/>
        <w:ind w:right="-1"/>
        <w:jc w:val="both"/>
        <w:rPr>
          <w:rFonts w:ascii="Comic Sans MS" w:hAnsi="Comic Sans MS"/>
          <w:noProof/>
          <w:sz w:val="24"/>
          <w:szCs w:val="24"/>
          <w:lang w:eastAsia="ru-RU"/>
        </w:rPr>
      </w:pPr>
    </w:p>
    <w:p w:rsidR="00AD1CBB" w:rsidRDefault="002944EA" w:rsidP="001A5D85">
      <w:pPr>
        <w:tabs>
          <w:tab w:val="left" w:pos="3675"/>
        </w:tabs>
        <w:ind w:left="851"/>
        <w:jc w:val="center"/>
        <w:rPr>
          <w:rFonts w:ascii="Comic Sans MS" w:hAnsi="Comic Sans MS" w:cstheme="minorHAnsi"/>
          <w:b/>
          <w:color w:val="C00000"/>
          <w:sz w:val="44"/>
        </w:rPr>
      </w:pPr>
      <w:r>
        <w:rPr>
          <w:rFonts w:ascii="Comic Sans MS" w:hAnsi="Comic Sans MS" w:cstheme="minorHAnsi"/>
          <w:b/>
          <w:color w:val="C00000"/>
          <w:sz w:val="44"/>
        </w:rPr>
        <w:lastRenderedPageBreak/>
        <w:t>Фотогалерея</w:t>
      </w:r>
    </w:p>
    <w:p w:rsidR="001A5D85" w:rsidRDefault="001A5D85" w:rsidP="001A5D85">
      <w:pPr>
        <w:tabs>
          <w:tab w:val="left" w:pos="3675"/>
        </w:tabs>
        <w:ind w:left="851"/>
        <w:jc w:val="center"/>
        <w:rPr>
          <w:rFonts w:ascii="Comic Sans MS" w:hAnsi="Comic Sans MS" w:cstheme="minorHAnsi"/>
          <w:b/>
          <w:color w:val="C00000"/>
          <w:sz w:val="44"/>
        </w:rPr>
      </w:pPr>
    </w:p>
    <w:p w:rsidR="0041025C" w:rsidRDefault="0041025C" w:rsidP="00AD1CBB">
      <w:pPr>
        <w:tabs>
          <w:tab w:val="left" w:pos="3675"/>
        </w:tabs>
        <w:spacing w:after="0"/>
        <w:ind w:left="2694"/>
        <w:rPr>
          <w:rStyle w:val="a9"/>
          <w:rFonts w:ascii="Comic Sans MS" w:hAnsi="Comic Sans MS" w:cs="Arial"/>
          <w:b/>
          <w:color w:val="002060"/>
          <w:sz w:val="24"/>
          <w:szCs w:val="28"/>
          <w:shd w:val="clear" w:color="auto" w:fill="FFFFFF"/>
        </w:rPr>
      </w:pPr>
      <w:r w:rsidRPr="00AD1CBB">
        <w:rPr>
          <w:rStyle w:val="a9"/>
          <w:rFonts w:ascii="Comic Sans MS" w:hAnsi="Comic Sans MS" w:cs="Arial"/>
          <w:b/>
          <w:color w:val="002060"/>
          <w:sz w:val="24"/>
          <w:szCs w:val="28"/>
          <w:shd w:val="clear" w:color="auto" w:fill="FFFFFF"/>
        </w:rPr>
        <w:t>Если на деревьях</w:t>
      </w:r>
      <w:r w:rsidRPr="00AD1CBB">
        <w:rPr>
          <w:rFonts w:ascii="Comic Sans MS" w:hAnsi="Comic Sans MS" w:cs="Arial"/>
          <w:b/>
          <w:color w:val="002060"/>
          <w:sz w:val="20"/>
          <w:szCs w:val="21"/>
        </w:rPr>
        <w:t xml:space="preserve"> </w:t>
      </w:r>
      <w:r w:rsidRPr="00AD1CBB">
        <w:rPr>
          <w:rStyle w:val="a9"/>
          <w:rFonts w:ascii="Comic Sans MS" w:hAnsi="Comic Sans MS" w:cs="Arial"/>
          <w:b/>
          <w:color w:val="002060"/>
          <w:sz w:val="24"/>
          <w:szCs w:val="28"/>
          <w:shd w:val="clear" w:color="auto" w:fill="FFFFFF"/>
        </w:rPr>
        <w:t>листья пожелтели,</w:t>
      </w:r>
      <w:r w:rsidRPr="00AD1CBB">
        <w:rPr>
          <w:rFonts w:ascii="Comic Sans MS" w:hAnsi="Comic Sans MS" w:cs="Arial"/>
          <w:b/>
          <w:color w:val="002060"/>
          <w:sz w:val="20"/>
          <w:szCs w:val="21"/>
        </w:rPr>
        <w:br/>
      </w:r>
      <w:r w:rsidRPr="00AD1CBB">
        <w:rPr>
          <w:rStyle w:val="a9"/>
          <w:rFonts w:ascii="Comic Sans MS" w:hAnsi="Comic Sans MS" w:cs="Arial"/>
          <w:b/>
          <w:color w:val="002060"/>
          <w:sz w:val="24"/>
          <w:szCs w:val="28"/>
          <w:shd w:val="clear" w:color="auto" w:fill="FFFFFF"/>
        </w:rPr>
        <w:t>Если в край далекий</w:t>
      </w:r>
      <w:r w:rsidRPr="00AD1CBB">
        <w:rPr>
          <w:rFonts w:ascii="Comic Sans MS" w:hAnsi="Comic Sans MS" w:cs="Arial"/>
          <w:b/>
          <w:color w:val="002060"/>
          <w:sz w:val="20"/>
          <w:szCs w:val="21"/>
        </w:rPr>
        <w:t xml:space="preserve"> </w:t>
      </w:r>
      <w:r w:rsidRPr="00AD1CBB">
        <w:rPr>
          <w:rStyle w:val="a9"/>
          <w:rFonts w:ascii="Comic Sans MS" w:hAnsi="Comic Sans MS" w:cs="Arial"/>
          <w:b/>
          <w:color w:val="002060"/>
          <w:sz w:val="24"/>
          <w:szCs w:val="28"/>
          <w:shd w:val="clear" w:color="auto" w:fill="FFFFFF"/>
        </w:rPr>
        <w:t>птицы улетели,</w:t>
      </w:r>
      <w:r w:rsidRPr="00AD1CBB">
        <w:rPr>
          <w:rFonts w:ascii="Comic Sans MS" w:hAnsi="Comic Sans MS" w:cs="Arial"/>
          <w:b/>
          <w:color w:val="002060"/>
          <w:sz w:val="20"/>
          <w:szCs w:val="21"/>
        </w:rPr>
        <w:br/>
      </w:r>
      <w:r w:rsidRPr="00AD1CBB">
        <w:rPr>
          <w:rStyle w:val="a9"/>
          <w:rFonts w:ascii="Comic Sans MS" w:hAnsi="Comic Sans MS" w:cs="Arial"/>
          <w:b/>
          <w:color w:val="002060"/>
          <w:sz w:val="24"/>
          <w:szCs w:val="28"/>
          <w:shd w:val="clear" w:color="auto" w:fill="FFFFFF"/>
        </w:rPr>
        <w:t>Если небо хмурое,</w:t>
      </w:r>
      <w:r w:rsidRPr="00AD1CBB">
        <w:rPr>
          <w:rFonts w:ascii="Comic Sans MS" w:hAnsi="Comic Sans MS" w:cs="Arial"/>
          <w:b/>
          <w:color w:val="002060"/>
          <w:sz w:val="20"/>
          <w:szCs w:val="21"/>
        </w:rPr>
        <w:t xml:space="preserve"> </w:t>
      </w:r>
      <w:r w:rsidRPr="00AD1CBB">
        <w:rPr>
          <w:rStyle w:val="a9"/>
          <w:rFonts w:ascii="Comic Sans MS" w:hAnsi="Comic Sans MS" w:cs="Arial"/>
          <w:b/>
          <w:color w:val="002060"/>
          <w:sz w:val="24"/>
          <w:szCs w:val="28"/>
          <w:shd w:val="clear" w:color="auto" w:fill="FFFFFF"/>
        </w:rPr>
        <w:t>если дождик льется,</w:t>
      </w:r>
      <w:r w:rsidRPr="00AD1CBB">
        <w:rPr>
          <w:rFonts w:ascii="Comic Sans MS" w:hAnsi="Comic Sans MS" w:cs="Arial"/>
          <w:b/>
          <w:color w:val="002060"/>
          <w:sz w:val="20"/>
          <w:szCs w:val="21"/>
        </w:rPr>
        <w:br/>
      </w:r>
      <w:r w:rsidRPr="00AD1CBB">
        <w:rPr>
          <w:rStyle w:val="a9"/>
          <w:rFonts w:ascii="Comic Sans MS" w:hAnsi="Comic Sans MS" w:cs="Arial"/>
          <w:b/>
          <w:color w:val="002060"/>
          <w:sz w:val="24"/>
          <w:szCs w:val="28"/>
          <w:shd w:val="clear" w:color="auto" w:fill="FFFFFF"/>
        </w:rPr>
        <w:t>Это время года</w:t>
      </w:r>
      <w:r w:rsidRPr="00AD1CBB">
        <w:rPr>
          <w:rFonts w:ascii="Comic Sans MS" w:hAnsi="Comic Sans MS" w:cs="Arial"/>
          <w:b/>
          <w:color w:val="002060"/>
          <w:sz w:val="20"/>
          <w:szCs w:val="21"/>
        </w:rPr>
        <w:t xml:space="preserve"> </w:t>
      </w:r>
      <w:r w:rsidRPr="00AD1CBB">
        <w:rPr>
          <w:rStyle w:val="a9"/>
          <w:rFonts w:ascii="Comic Sans MS" w:hAnsi="Comic Sans MS" w:cs="Arial"/>
          <w:b/>
          <w:color w:val="002060"/>
          <w:sz w:val="24"/>
          <w:szCs w:val="28"/>
          <w:shd w:val="clear" w:color="auto" w:fill="FFFFFF"/>
        </w:rPr>
        <w:t>осенью зовется.</w:t>
      </w:r>
    </w:p>
    <w:p w:rsidR="001A5D85" w:rsidRDefault="001A5D85" w:rsidP="00AD1CBB">
      <w:pPr>
        <w:tabs>
          <w:tab w:val="left" w:pos="3675"/>
        </w:tabs>
        <w:spacing w:after="0"/>
        <w:ind w:left="2694"/>
        <w:rPr>
          <w:rStyle w:val="a9"/>
          <w:rFonts w:ascii="Comic Sans MS" w:hAnsi="Comic Sans MS" w:cs="Arial"/>
          <w:b/>
          <w:color w:val="002060"/>
          <w:sz w:val="24"/>
          <w:szCs w:val="28"/>
          <w:shd w:val="clear" w:color="auto" w:fill="FFFFFF"/>
        </w:rPr>
      </w:pPr>
    </w:p>
    <w:p w:rsidR="001A5D85" w:rsidRDefault="001A5D85" w:rsidP="00AD1CBB">
      <w:pPr>
        <w:tabs>
          <w:tab w:val="left" w:pos="3675"/>
        </w:tabs>
        <w:spacing w:after="0"/>
        <w:ind w:left="2694"/>
        <w:rPr>
          <w:rStyle w:val="a9"/>
          <w:rFonts w:ascii="Comic Sans MS" w:hAnsi="Comic Sans MS" w:cs="Arial"/>
          <w:b/>
          <w:color w:val="002060"/>
          <w:sz w:val="24"/>
          <w:szCs w:val="28"/>
          <w:shd w:val="clear" w:color="auto" w:fill="FFFFFF"/>
        </w:rPr>
      </w:pPr>
    </w:p>
    <w:p w:rsidR="001A5D85" w:rsidRPr="00AD1CBB" w:rsidRDefault="001A5D85" w:rsidP="00AD1CBB">
      <w:pPr>
        <w:tabs>
          <w:tab w:val="left" w:pos="3675"/>
        </w:tabs>
        <w:spacing w:after="0"/>
        <w:ind w:left="2694"/>
        <w:rPr>
          <w:rFonts w:ascii="Comic Sans MS" w:hAnsi="Comic Sans MS" w:cstheme="minorHAnsi"/>
          <w:b/>
          <w:color w:val="002060"/>
        </w:rPr>
      </w:pPr>
    </w:p>
    <w:tbl>
      <w:tblPr>
        <w:tblStyle w:val="a7"/>
        <w:tblW w:w="0" w:type="auto"/>
        <w:tblInd w:w="-142" w:type="dxa"/>
        <w:tblLook w:val="04A0" w:firstRow="1" w:lastRow="0" w:firstColumn="1" w:lastColumn="0" w:noHBand="0" w:noVBand="1"/>
      </w:tblPr>
      <w:tblGrid>
        <w:gridCol w:w="4836"/>
        <w:gridCol w:w="5160"/>
      </w:tblGrid>
      <w:tr w:rsidR="00AD1CBB" w:rsidTr="00AD1CBB">
        <w:tc>
          <w:tcPr>
            <w:tcW w:w="4927" w:type="dxa"/>
          </w:tcPr>
          <w:p w:rsidR="00AD1CBB" w:rsidRDefault="001A5D85" w:rsidP="0041025C">
            <w:pPr>
              <w:tabs>
                <w:tab w:val="left" w:pos="3675"/>
              </w:tabs>
              <w:rPr>
                <w:rFonts w:ascii="Comic Sans MS" w:hAnsi="Comic Sans MS" w:cstheme="minorHAnsi"/>
                <w:b/>
                <w:color w:val="C00000"/>
                <w:sz w:val="28"/>
                <w:szCs w:val="28"/>
              </w:rPr>
            </w:pPr>
            <w:r>
              <w:rPr>
                <w:rFonts w:ascii="Comic Sans MS" w:hAnsi="Comic Sans MS" w:cstheme="minorHAnsi"/>
                <w:b/>
                <w:noProof/>
                <w:color w:val="C00000"/>
                <w:sz w:val="28"/>
                <w:szCs w:val="28"/>
                <w:lang w:eastAsia="ru-RU"/>
              </w:rPr>
              <w:drawing>
                <wp:inline distT="0" distB="0" distL="0" distR="0">
                  <wp:extent cx="3025140" cy="22690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Y8Cu2ZPi8AoEjV-z1gVPLIiUQcjR2ANfhV_JsOOCHE-6nwb58iGEblWFv8C-Od9xYbGPR2I4mVudPdK3gOCss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7234" cy="2270583"/>
                          </a:xfrm>
                          <a:prstGeom prst="rect">
                            <a:avLst/>
                          </a:prstGeom>
                        </pic:spPr>
                      </pic:pic>
                    </a:graphicData>
                  </a:graphic>
                </wp:inline>
              </w:drawing>
            </w:r>
          </w:p>
        </w:tc>
        <w:tc>
          <w:tcPr>
            <w:tcW w:w="4927" w:type="dxa"/>
          </w:tcPr>
          <w:p w:rsidR="00AD1CBB" w:rsidRDefault="001A5D85" w:rsidP="001A5D85">
            <w:pPr>
              <w:tabs>
                <w:tab w:val="left" w:pos="3675"/>
              </w:tabs>
              <w:jc w:val="center"/>
              <w:rPr>
                <w:rFonts w:ascii="Comic Sans MS" w:hAnsi="Comic Sans MS" w:cstheme="minorHAnsi"/>
                <w:b/>
                <w:color w:val="C00000"/>
                <w:sz w:val="28"/>
                <w:szCs w:val="28"/>
              </w:rPr>
            </w:pPr>
            <w:r>
              <w:rPr>
                <w:rFonts w:ascii="Comic Sans MS" w:hAnsi="Comic Sans MS" w:cstheme="minorHAnsi"/>
                <w:b/>
                <w:noProof/>
                <w:color w:val="C00000"/>
                <w:sz w:val="28"/>
                <w:szCs w:val="28"/>
                <w:lang w:eastAsia="ru-RU"/>
              </w:rPr>
              <w:drawing>
                <wp:inline distT="0" distB="0" distL="0" distR="0">
                  <wp:extent cx="2080260" cy="27737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8IWV501l170_KabzJ-VN58OtYoNCLYyTMiDXxJY70u_PX-GaIZe6llX5l4yGCoYYLNj1-KhhAraAKWcQgkk0A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4713" cy="2779688"/>
                          </a:xfrm>
                          <a:prstGeom prst="rect">
                            <a:avLst/>
                          </a:prstGeom>
                        </pic:spPr>
                      </pic:pic>
                    </a:graphicData>
                  </a:graphic>
                </wp:inline>
              </w:drawing>
            </w:r>
          </w:p>
        </w:tc>
      </w:tr>
      <w:tr w:rsidR="00AD1CBB" w:rsidTr="00AD1CBB">
        <w:tc>
          <w:tcPr>
            <w:tcW w:w="4927" w:type="dxa"/>
          </w:tcPr>
          <w:p w:rsidR="00AD1CBB" w:rsidRDefault="001A5D85" w:rsidP="0041025C">
            <w:pPr>
              <w:tabs>
                <w:tab w:val="left" w:pos="3675"/>
              </w:tabs>
              <w:rPr>
                <w:rFonts w:ascii="Comic Sans MS" w:hAnsi="Comic Sans MS" w:cstheme="minorHAnsi"/>
                <w:b/>
                <w:color w:val="C00000"/>
                <w:sz w:val="28"/>
                <w:szCs w:val="28"/>
              </w:rPr>
            </w:pPr>
            <w:r>
              <w:rPr>
                <w:rFonts w:ascii="Comic Sans MS" w:hAnsi="Comic Sans MS" w:cstheme="minorHAnsi"/>
                <w:b/>
                <w:noProof/>
                <w:color w:val="C00000"/>
                <w:sz w:val="28"/>
                <w:szCs w:val="28"/>
                <w:lang w:eastAsia="ru-RU"/>
              </w:rPr>
              <w:drawing>
                <wp:inline distT="0" distB="0" distL="0" distR="0">
                  <wp:extent cx="3025140" cy="23545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z5MePp2MZjvuuNTe9HpRaJFEqqzHBxQvJtKz-wzkHmcHImAQo438cF6izHVbZQx7XW5nndJNblBi40f3PrQgwOq.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956" cy="2357550"/>
                          </a:xfrm>
                          <a:prstGeom prst="rect">
                            <a:avLst/>
                          </a:prstGeom>
                        </pic:spPr>
                      </pic:pic>
                    </a:graphicData>
                  </a:graphic>
                </wp:inline>
              </w:drawing>
            </w:r>
          </w:p>
        </w:tc>
        <w:tc>
          <w:tcPr>
            <w:tcW w:w="4927" w:type="dxa"/>
          </w:tcPr>
          <w:p w:rsidR="00AD1CBB" w:rsidRDefault="001A5D85" w:rsidP="0041025C">
            <w:pPr>
              <w:tabs>
                <w:tab w:val="left" w:pos="3675"/>
              </w:tabs>
              <w:rPr>
                <w:rFonts w:ascii="Comic Sans MS" w:hAnsi="Comic Sans MS" w:cstheme="minorHAnsi"/>
                <w:b/>
                <w:color w:val="C00000"/>
                <w:sz w:val="28"/>
                <w:szCs w:val="28"/>
              </w:rPr>
            </w:pPr>
            <w:r>
              <w:rPr>
                <w:rFonts w:ascii="Comic Sans MS" w:hAnsi="Comic Sans MS" w:cstheme="minorHAnsi"/>
                <w:b/>
                <w:noProof/>
                <w:color w:val="C00000"/>
                <w:sz w:val="28"/>
                <w:szCs w:val="28"/>
                <w:lang w:eastAsia="ru-RU"/>
              </w:rPr>
              <w:drawing>
                <wp:inline distT="0" distB="0" distL="0" distR="0">
                  <wp:extent cx="3238272" cy="24288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hEhKH4G0z8CoTW8tdjNZYC39dgwGdKkJxi8UVnxLnJyj--p26Z78oWKfAgp31Ywsud75qMdoe0uUQlFn2_UJG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7898" cy="2428592"/>
                          </a:xfrm>
                          <a:prstGeom prst="rect">
                            <a:avLst/>
                          </a:prstGeom>
                        </pic:spPr>
                      </pic:pic>
                    </a:graphicData>
                  </a:graphic>
                </wp:inline>
              </w:drawing>
            </w:r>
          </w:p>
        </w:tc>
      </w:tr>
    </w:tbl>
    <w:p w:rsidR="0041025C" w:rsidRPr="00AD1CBB" w:rsidRDefault="0041025C" w:rsidP="0041025C">
      <w:pPr>
        <w:tabs>
          <w:tab w:val="left" w:pos="3675"/>
        </w:tabs>
        <w:ind w:left="-142"/>
        <w:rPr>
          <w:rFonts w:ascii="Comic Sans MS" w:hAnsi="Comic Sans MS" w:cstheme="minorHAnsi"/>
          <w:b/>
          <w:color w:val="C00000"/>
          <w:sz w:val="28"/>
          <w:szCs w:val="28"/>
        </w:rPr>
      </w:pPr>
    </w:p>
    <w:p w:rsidR="0041025C" w:rsidRDefault="0041025C" w:rsidP="002B4354">
      <w:pPr>
        <w:tabs>
          <w:tab w:val="left" w:pos="3675"/>
        </w:tabs>
        <w:jc w:val="center"/>
        <w:rPr>
          <w:rFonts w:cstheme="minorHAnsi"/>
          <w:b/>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96798" w:rsidTr="00896798">
        <w:tc>
          <w:tcPr>
            <w:tcW w:w="4927" w:type="dxa"/>
          </w:tcPr>
          <w:p w:rsidR="00896798" w:rsidRDefault="00896798" w:rsidP="002B4354">
            <w:pPr>
              <w:tabs>
                <w:tab w:val="left" w:pos="3675"/>
              </w:tabs>
              <w:jc w:val="center"/>
              <w:rPr>
                <w:rFonts w:cstheme="minorHAnsi"/>
                <w:b/>
              </w:rPr>
            </w:pPr>
            <w:r>
              <w:rPr>
                <w:rFonts w:cstheme="minorHAnsi"/>
                <w:b/>
              </w:rPr>
              <w:t xml:space="preserve">            </w:t>
            </w:r>
          </w:p>
        </w:tc>
        <w:tc>
          <w:tcPr>
            <w:tcW w:w="4927" w:type="dxa"/>
          </w:tcPr>
          <w:p w:rsidR="00896798" w:rsidRDefault="00896798" w:rsidP="002B4354">
            <w:pPr>
              <w:tabs>
                <w:tab w:val="left" w:pos="3675"/>
              </w:tabs>
              <w:jc w:val="center"/>
              <w:rPr>
                <w:rFonts w:cstheme="minorHAnsi"/>
                <w:b/>
              </w:rPr>
            </w:pPr>
          </w:p>
        </w:tc>
      </w:tr>
    </w:tbl>
    <w:p w:rsidR="006D71BF" w:rsidRDefault="006D71BF" w:rsidP="00C10A69">
      <w:pPr>
        <w:tabs>
          <w:tab w:val="left" w:pos="3675"/>
        </w:tabs>
        <w:rPr>
          <w:rFonts w:cstheme="minorHAnsi"/>
          <w:b/>
        </w:rPr>
      </w:pPr>
    </w:p>
    <w:tbl>
      <w:tblPr>
        <w:tblStyle w:val="a7"/>
        <w:tblW w:w="0" w:type="auto"/>
        <w:tblLook w:val="04A0" w:firstRow="1" w:lastRow="0" w:firstColumn="1" w:lastColumn="0" w:noHBand="0" w:noVBand="1"/>
      </w:tblPr>
      <w:tblGrid>
        <w:gridCol w:w="5076"/>
        <w:gridCol w:w="4173"/>
      </w:tblGrid>
      <w:tr w:rsidR="001A5D85" w:rsidTr="00964178">
        <w:trPr>
          <w:trHeight w:val="4884"/>
        </w:trPr>
        <w:tc>
          <w:tcPr>
            <w:tcW w:w="4972" w:type="dxa"/>
          </w:tcPr>
          <w:p w:rsidR="001A5D85" w:rsidRDefault="001A5D85" w:rsidP="002B4354">
            <w:pPr>
              <w:tabs>
                <w:tab w:val="left" w:pos="3675"/>
              </w:tabs>
              <w:jc w:val="center"/>
              <w:rPr>
                <w:rFonts w:cstheme="minorHAnsi"/>
                <w:b/>
              </w:rPr>
            </w:pPr>
            <w:r>
              <w:rPr>
                <w:rFonts w:cstheme="minorHAnsi"/>
                <w:b/>
                <w:noProof/>
                <w:lang w:eastAsia="ru-RU"/>
              </w:rPr>
              <w:lastRenderedPageBreak/>
              <w:drawing>
                <wp:inline distT="0" distB="0" distL="0" distR="0" wp14:anchorId="1A095E53" wp14:editId="747462CD">
                  <wp:extent cx="3086100" cy="23147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iflwR_PLDnVOwmE3mCvlq-M7aXZiOi_Wk_rxyHhFW0Y94jsVVQPVZDr2kDMLnuBOBCSKR2mNFI_EgFGS1BYPm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6100" cy="2314734"/>
                          </a:xfrm>
                          <a:prstGeom prst="rect">
                            <a:avLst/>
                          </a:prstGeom>
                        </pic:spPr>
                      </pic:pic>
                    </a:graphicData>
                  </a:graphic>
                </wp:inline>
              </w:drawing>
            </w:r>
          </w:p>
        </w:tc>
        <w:tc>
          <w:tcPr>
            <w:tcW w:w="4173" w:type="dxa"/>
          </w:tcPr>
          <w:p w:rsidR="001A5D85" w:rsidRDefault="001A5D85" w:rsidP="002B4354">
            <w:pPr>
              <w:tabs>
                <w:tab w:val="left" w:pos="3675"/>
              </w:tabs>
              <w:jc w:val="center"/>
              <w:rPr>
                <w:rFonts w:cstheme="minorHAnsi"/>
                <w:b/>
              </w:rPr>
            </w:pPr>
            <w:r>
              <w:rPr>
                <w:rFonts w:cstheme="minorHAnsi"/>
                <w:b/>
                <w:noProof/>
                <w:lang w:eastAsia="ru-RU"/>
              </w:rPr>
              <w:drawing>
                <wp:inline distT="0" distB="0" distL="0" distR="0" wp14:anchorId="2FFF4BB5" wp14:editId="700834B2">
                  <wp:extent cx="2453640" cy="3271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_0cRA3B5GCXCnwt2A9x9r3ggX25hz-wXZitBreKwOpK0ypUeUAOaYaJ_95kIe8S3x61ZCsicBOW5kNouteAO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5818" cy="3274508"/>
                          </a:xfrm>
                          <a:prstGeom prst="rect">
                            <a:avLst/>
                          </a:prstGeom>
                        </pic:spPr>
                      </pic:pic>
                    </a:graphicData>
                  </a:graphic>
                </wp:inline>
              </w:drawing>
            </w:r>
          </w:p>
        </w:tc>
      </w:tr>
    </w:tbl>
    <w:p w:rsidR="006D71BF" w:rsidRDefault="006D71BF" w:rsidP="00964178">
      <w:pPr>
        <w:tabs>
          <w:tab w:val="left" w:pos="3675"/>
        </w:tabs>
        <w:rPr>
          <w:rFonts w:cstheme="minorHAnsi"/>
          <w:b/>
        </w:rPr>
      </w:pPr>
    </w:p>
    <w:tbl>
      <w:tblPr>
        <w:tblStyle w:val="a7"/>
        <w:tblW w:w="0" w:type="auto"/>
        <w:tblLook w:val="04A0" w:firstRow="1" w:lastRow="0" w:firstColumn="1" w:lastColumn="0" w:noHBand="0" w:noVBand="1"/>
      </w:tblPr>
      <w:tblGrid>
        <w:gridCol w:w="4855"/>
        <w:gridCol w:w="4999"/>
      </w:tblGrid>
      <w:tr w:rsidR="00964178" w:rsidTr="00964178">
        <w:tc>
          <w:tcPr>
            <w:tcW w:w="4927" w:type="dxa"/>
          </w:tcPr>
          <w:p w:rsidR="00964178" w:rsidRDefault="00964178" w:rsidP="002B4354">
            <w:pPr>
              <w:tabs>
                <w:tab w:val="left" w:pos="3675"/>
              </w:tabs>
              <w:jc w:val="center"/>
              <w:rPr>
                <w:rFonts w:cstheme="minorHAnsi"/>
                <w:b/>
              </w:rPr>
            </w:pPr>
            <w:r>
              <w:rPr>
                <w:rFonts w:cstheme="minorHAnsi"/>
                <w:b/>
                <w:noProof/>
                <w:lang w:eastAsia="ru-RU"/>
              </w:rPr>
              <w:drawing>
                <wp:inline distT="0" distB="0" distL="0" distR="0">
                  <wp:extent cx="3025140" cy="25607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fqq8vaZvOlyTZLNdQXCmO9uPp1YkaV5DK_JY_6lh7sEoShLw5pQQapxUCTX2DhvGFZs7JGXm5_jP7lm9sJ8lI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2285" cy="2566780"/>
                          </a:xfrm>
                          <a:prstGeom prst="rect">
                            <a:avLst/>
                          </a:prstGeom>
                        </pic:spPr>
                      </pic:pic>
                    </a:graphicData>
                  </a:graphic>
                </wp:inline>
              </w:drawing>
            </w:r>
          </w:p>
        </w:tc>
        <w:tc>
          <w:tcPr>
            <w:tcW w:w="4927" w:type="dxa"/>
          </w:tcPr>
          <w:p w:rsidR="00964178" w:rsidRDefault="00964178" w:rsidP="002B4354">
            <w:pPr>
              <w:tabs>
                <w:tab w:val="left" w:pos="3675"/>
              </w:tabs>
              <w:jc w:val="center"/>
              <w:rPr>
                <w:rFonts w:cstheme="minorHAnsi"/>
                <w:b/>
              </w:rPr>
            </w:pPr>
            <w:r>
              <w:rPr>
                <w:rFonts w:cstheme="minorHAnsi"/>
                <w:b/>
                <w:noProof/>
                <w:lang w:eastAsia="ru-RU"/>
              </w:rPr>
              <w:drawing>
                <wp:inline distT="0" distB="0" distL="0" distR="0">
                  <wp:extent cx="2514600" cy="25659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VbFno8jBf0NregD3qooM8WapPva9V7N4esT2dmv2_xnUXm4hbIzENTOXi_vOLN6piAU_VSRdD310HVPwAd1YU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6897" cy="2568342"/>
                          </a:xfrm>
                          <a:prstGeom prst="rect">
                            <a:avLst/>
                          </a:prstGeom>
                        </pic:spPr>
                      </pic:pic>
                    </a:graphicData>
                  </a:graphic>
                </wp:inline>
              </w:drawing>
            </w:r>
          </w:p>
        </w:tc>
      </w:tr>
      <w:tr w:rsidR="00964178" w:rsidTr="00964178">
        <w:tc>
          <w:tcPr>
            <w:tcW w:w="4927" w:type="dxa"/>
          </w:tcPr>
          <w:p w:rsidR="00964178" w:rsidRDefault="00964178" w:rsidP="002B4354">
            <w:pPr>
              <w:tabs>
                <w:tab w:val="left" w:pos="3675"/>
              </w:tabs>
              <w:jc w:val="center"/>
              <w:rPr>
                <w:rFonts w:cstheme="minorHAnsi"/>
                <w:b/>
              </w:rPr>
            </w:pPr>
            <w:r>
              <w:rPr>
                <w:rFonts w:cstheme="minorHAnsi"/>
                <w:b/>
                <w:noProof/>
                <w:lang w:eastAsia="ru-RU"/>
              </w:rPr>
              <w:drawing>
                <wp:inline distT="0" distB="0" distL="0" distR="0">
                  <wp:extent cx="2283749"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jSEN_wlxSysOJbxeSy3P9oo8bd9jGK1x9JMbedE6QxuiFQaRWr3kobXVvSVX1k4nnOO_zFKzQyT-l4A4zBKqL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7811" cy="2748079"/>
                          </a:xfrm>
                          <a:prstGeom prst="rect">
                            <a:avLst/>
                          </a:prstGeom>
                        </pic:spPr>
                      </pic:pic>
                    </a:graphicData>
                  </a:graphic>
                </wp:inline>
              </w:drawing>
            </w:r>
          </w:p>
        </w:tc>
        <w:tc>
          <w:tcPr>
            <w:tcW w:w="4927" w:type="dxa"/>
          </w:tcPr>
          <w:p w:rsidR="00964178" w:rsidRDefault="00964178" w:rsidP="002B4354">
            <w:pPr>
              <w:tabs>
                <w:tab w:val="left" w:pos="3675"/>
              </w:tabs>
              <w:jc w:val="center"/>
              <w:rPr>
                <w:rFonts w:cstheme="minorHAnsi"/>
                <w:b/>
              </w:rPr>
            </w:pPr>
            <w:r>
              <w:rPr>
                <w:rFonts w:cstheme="minorHAnsi"/>
                <w:b/>
                <w:noProof/>
                <w:lang w:eastAsia="ru-RU"/>
              </w:rPr>
              <w:drawing>
                <wp:inline distT="0" distB="0" distL="0" distR="0">
                  <wp:extent cx="3119642"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HsUdHqGkJeT7diz8esalfOpzdNymAxiviHVRWaBsbzcBgJOFTuTCtiSmIKlCF9lpVR13VU862sR0UXs1SSYIQ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8086" cy="2741832"/>
                          </a:xfrm>
                          <a:prstGeom prst="rect">
                            <a:avLst/>
                          </a:prstGeom>
                        </pic:spPr>
                      </pic:pic>
                    </a:graphicData>
                  </a:graphic>
                </wp:inline>
              </w:drawing>
            </w:r>
          </w:p>
        </w:tc>
      </w:tr>
    </w:tbl>
    <w:p w:rsidR="00896798" w:rsidRDefault="00896798" w:rsidP="00964178">
      <w:pPr>
        <w:tabs>
          <w:tab w:val="left" w:pos="3675"/>
        </w:tabs>
        <w:rPr>
          <w:rFonts w:cstheme="minorHAnsi"/>
          <w:b/>
        </w:rPr>
      </w:pPr>
      <w:bookmarkStart w:id="0" w:name="_GoBack"/>
      <w:bookmarkEnd w:id="0"/>
    </w:p>
    <w:sectPr w:rsidR="00896798" w:rsidSect="007C68FC">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E4FBA"/>
    <w:multiLevelType w:val="hybridMultilevel"/>
    <w:tmpl w:val="FB9A0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F534BC"/>
    <w:multiLevelType w:val="hybridMultilevel"/>
    <w:tmpl w:val="D86EB2A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
    <w:nsid w:val="46A73A8B"/>
    <w:multiLevelType w:val="hybridMultilevel"/>
    <w:tmpl w:val="643E0B2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3">
    <w:nsid w:val="776B1F2C"/>
    <w:multiLevelType w:val="hybridMultilevel"/>
    <w:tmpl w:val="0A34F0CC"/>
    <w:lvl w:ilvl="0" w:tplc="04190001">
      <w:start w:val="1"/>
      <w:numFmt w:val="bullet"/>
      <w:lvlText w:val=""/>
      <w:lvlJc w:val="left"/>
      <w:pPr>
        <w:ind w:left="2716" w:hanging="360"/>
      </w:pPr>
      <w:rPr>
        <w:rFonts w:ascii="Symbol" w:hAnsi="Symbol" w:hint="default"/>
      </w:rPr>
    </w:lvl>
    <w:lvl w:ilvl="1" w:tplc="04190003" w:tentative="1">
      <w:start w:val="1"/>
      <w:numFmt w:val="bullet"/>
      <w:lvlText w:val="o"/>
      <w:lvlJc w:val="left"/>
      <w:pPr>
        <w:ind w:left="3436" w:hanging="360"/>
      </w:pPr>
      <w:rPr>
        <w:rFonts w:ascii="Courier New" w:hAnsi="Courier New" w:cs="Courier New" w:hint="default"/>
      </w:rPr>
    </w:lvl>
    <w:lvl w:ilvl="2" w:tplc="04190005" w:tentative="1">
      <w:start w:val="1"/>
      <w:numFmt w:val="bullet"/>
      <w:lvlText w:val=""/>
      <w:lvlJc w:val="left"/>
      <w:pPr>
        <w:ind w:left="4156" w:hanging="360"/>
      </w:pPr>
      <w:rPr>
        <w:rFonts w:ascii="Wingdings" w:hAnsi="Wingdings" w:hint="default"/>
      </w:rPr>
    </w:lvl>
    <w:lvl w:ilvl="3" w:tplc="04190001" w:tentative="1">
      <w:start w:val="1"/>
      <w:numFmt w:val="bullet"/>
      <w:lvlText w:val=""/>
      <w:lvlJc w:val="left"/>
      <w:pPr>
        <w:ind w:left="4876" w:hanging="360"/>
      </w:pPr>
      <w:rPr>
        <w:rFonts w:ascii="Symbol" w:hAnsi="Symbol" w:hint="default"/>
      </w:rPr>
    </w:lvl>
    <w:lvl w:ilvl="4" w:tplc="04190003" w:tentative="1">
      <w:start w:val="1"/>
      <w:numFmt w:val="bullet"/>
      <w:lvlText w:val="o"/>
      <w:lvlJc w:val="left"/>
      <w:pPr>
        <w:ind w:left="5596" w:hanging="360"/>
      </w:pPr>
      <w:rPr>
        <w:rFonts w:ascii="Courier New" w:hAnsi="Courier New" w:cs="Courier New" w:hint="default"/>
      </w:rPr>
    </w:lvl>
    <w:lvl w:ilvl="5" w:tplc="04190005" w:tentative="1">
      <w:start w:val="1"/>
      <w:numFmt w:val="bullet"/>
      <w:lvlText w:val=""/>
      <w:lvlJc w:val="left"/>
      <w:pPr>
        <w:ind w:left="6316" w:hanging="360"/>
      </w:pPr>
      <w:rPr>
        <w:rFonts w:ascii="Wingdings" w:hAnsi="Wingdings" w:hint="default"/>
      </w:rPr>
    </w:lvl>
    <w:lvl w:ilvl="6" w:tplc="04190001" w:tentative="1">
      <w:start w:val="1"/>
      <w:numFmt w:val="bullet"/>
      <w:lvlText w:val=""/>
      <w:lvlJc w:val="left"/>
      <w:pPr>
        <w:ind w:left="7036" w:hanging="360"/>
      </w:pPr>
      <w:rPr>
        <w:rFonts w:ascii="Symbol" w:hAnsi="Symbol" w:hint="default"/>
      </w:rPr>
    </w:lvl>
    <w:lvl w:ilvl="7" w:tplc="04190003" w:tentative="1">
      <w:start w:val="1"/>
      <w:numFmt w:val="bullet"/>
      <w:lvlText w:val="o"/>
      <w:lvlJc w:val="left"/>
      <w:pPr>
        <w:ind w:left="7756" w:hanging="360"/>
      </w:pPr>
      <w:rPr>
        <w:rFonts w:ascii="Courier New" w:hAnsi="Courier New" w:cs="Courier New" w:hint="default"/>
      </w:rPr>
    </w:lvl>
    <w:lvl w:ilvl="8" w:tplc="04190005" w:tentative="1">
      <w:start w:val="1"/>
      <w:numFmt w:val="bullet"/>
      <w:lvlText w:val=""/>
      <w:lvlJc w:val="left"/>
      <w:pPr>
        <w:ind w:left="8476"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B7637F"/>
    <w:rsid w:val="000115E4"/>
    <w:rsid w:val="000247E6"/>
    <w:rsid w:val="00030B4B"/>
    <w:rsid w:val="0003144B"/>
    <w:rsid w:val="000E75FD"/>
    <w:rsid w:val="00154A48"/>
    <w:rsid w:val="001A5D85"/>
    <w:rsid w:val="001E18BC"/>
    <w:rsid w:val="001E74B3"/>
    <w:rsid w:val="0020661C"/>
    <w:rsid w:val="00234184"/>
    <w:rsid w:val="002447B3"/>
    <w:rsid w:val="00267449"/>
    <w:rsid w:val="00272692"/>
    <w:rsid w:val="00292153"/>
    <w:rsid w:val="00293F16"/>
    <w:rsid w:val="002944EA"/>
    <w:rsid w:val="002A49AB"/>
    <w:rsid w:val="002B2AC6"/>
    <w:rsid w:val="002B4354"/>
    <w:rsid w:val="002D4C31"/>
    <w:rsid w:val="002E25D8"/>
    <w:rsid w:val="002F51D1"/>
    <w:rsid w:val="002F74A8"/>
    <w:rsid w:val="00312EC4"/>
    <w:rsid w:val="00355575"/>
    <w:rsid w:val="003672FA"/>
    <w:rsid w:val="00375381"/>
    <w:rsid w:val="0041025C"/>
    <w:rsid w:val="00417DCE"/>
    <w:rsid w:val="00433DC2"/>
    <w:rsid w:val="004371F8"/>
    <w:rsid w:val="004442A8"/>
    <w:rsid w:val="0044655E"/>
    <w:rsid w:val="00487C8B"/>
    <w:rsid w:val="004A3D73"/>
    <w:rsid w:val="004E1196"/>
    <w:rsid w:val="004E265E"/>
    <w:rsid w:val="004F0979"/>
    <w:rsid w:val="00513588"/>
    <w:rsid w:val="00517F38"/>
    <w:rsid w:val="00553F4D"/>
    <w:rsid w:val="00570010"/>
    <w:rsid w:val="00573E03"/>
    <w:rsid w:val="00595D38"/>
    <w:rsid w:val="005B2AD4"/>
    <w:rsid w:val="005C5A36"/>
    <w:rsid w:val="005D5149"/>
    <w:rsid w:val="005E049A"/>
    <w:rsid w:val="0064738B"/>
    <w:rsid w:val="006528F4"/>
    <w:rsid w:val="00667DD8"/>
    <w:rsid w:val="006B2F2D"/>
    <w:rsid w:val="006D71BF"/>
    <w:rsid w:val="006F4723"/>
    <w:rsid w:val="006F6787"/>
    <w:rsid w:val="0071142C"/>
    <w:rsid w:val="00712925"/>
    <w:rsid w:val="00727C37"/>
    <w:rsid w:val="0076776A"/>
    <w:rsid w:val="007A1946"/>
    <w:rsid w:val="007C68FC"/>
    <w:rsid w:val="007C7080"/>
    <w:rsid w:val="007C7B22"/>
    <w:rsid w:val="007F1581"/>
    <w:rsid w:val="00843706"/>
    <w:rsid w:val="00896798"/>
    <w:rsid w:val="008A1F4C"/>
    <w:rsid w:val="008B072B"/>
    <w:rsid w:val="008B39AA"/>
    <w:rsid w:val="008C31BE"/>
    <w:rsid w:val="008F42B4"/>
    <w:rsid w:val="00921FD7"/>
    <w:rsid w:val="00964178"/>
    <w:rsid w:val="009704DC"/>
    <w:rsid w:val="00974B08"/>
    <w:rsid w:val="009C003E"/>
    <w:rsid w:val="00A30919"/>
    <w:rsid w:val="00A56900"/>
    <w:rsid w:val="00A574B6"/>
    <w:rsid w:val="00AD1CBB"/>
    <w:rsid w:val="00AE3074"/>
    <w:rsid w:val="00B157B4"/>
    <w:rsid w:val="00B46E08"/>
    <w:rsid w:val="00B6785B"/>
    <w:rsid w:val="00B7637F"/>
    <w:rsid w:val="00B77603"/>
    <w:rsid w:val="00BC0907"/>
    <w:rsid w:val="00BD1061"/>
    <w:rsid w:val="00C01124"/>
    <w:rsid w:val="00C10A69"/>
    <w:rsid w:val="00C200E5"/>
    <w:rsid w:val="00C51B33"/>
    <w:rsid w:val="00D365F4"/>
    <w:rsid w:val="00D8584E"/>
    <w:rsid w:val="00E14BD6"/>
    <w:rsid w:val="00E75073"/>
    <w:rsid w:val="00EA7189"/>
    <w:rsid w:val="00EC1971"/>
    <w:rsid w:val="00ED4738"/>
    <w:rsid w:val="00F15047"/>
    <w:rsid w:val="00F24C4F"/>
    <w:rsid w:val="00F26755"/>
    <w:rsid w:val="00F6674C"/>
    <w:rsid w:val="00FA3494"/>
    <w:rsid w:val="00FF7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61"/>
  </w:style>
  <w:style w:type="paragraph" w:styleId="1">
    <w:name w:val="heading 1"/>
    <w:basedOn w:val="a"/>
    <w:next w:val="a"/>
    <w:link w:val="10"/>
    <w:uiPriority w:val="9"/>
    <w:qFormat/>
    <w:rsid w:val="002D4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2D4C3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3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37F"/>
    <w:rPr>
      <w:rFonts w:ascii="Tahoma" w:hAnsi="Tahoma" w:cs="Tahoma"/>
      <w:sz w:val="16"/>
      <w:szCs w:val="16"/>
    </w:rPr>
  </w:style>
  <w:style w:type="paragraph" w:styleId="a5">
    <w:name w:val="List Paragraph"/>
    <w:basedOn w:val="a"/>
    <w:uiPriority w:val="34"/>
    <w:qFormat/>
    <w:rsid w:val="00B7637F"/>
    <w:pPr>
      <w:spacing w:after="0" w:line="240" w:lineRule="auto"/>
      <w:ind w:left="720"/>
      <w:contextualSpacing/>
    </w:pPr>
    <w:rPr>
      <w:rFonts w:ascii="Times New Roman" w:eastAsia="Times New Roman" w:hAnsi="Times New Roman" w:cs="Times New Roman"/>
      <w:sz w:val="20"/>
      <w:szCs w:val="20"/>
      <w:lang w:eastAsia="ru-RU"/>
    </w:rPr>
  </w:style>
  <w:style w:type="paragraph" w:styleId="a6">
    <w:name w:val="Normal (Web)"/>
    <w:basedOn w:val="a"/>
    <w:uiPriority w:val="99"/>
    <w:unhideWhenUsed/>
    <w:rsid w:val="007C708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7C7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2D4C31"/>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2D4C31"/>
  </w:style>
  <w:style w:type="character" w:styleId="a8">
    <w:name w:val="Strong"/>
    <w:basedOn w:val="a0"/>
    <w:uiPriority w:val="22"/>
    <w:qFormat/>
    <w:rsid w:val="002D4C31"/>
    <w:rPr>
      <w:b/>
      <w:bCs/>
    </w:rPr>
  </w:style>
  <w:style w:type="character" w:customStyle="1" w:styleId="10">
    <w:name w:val="Заголовок 1 Знак"/>
    <w:basedOn w:val="a0"/>
    <w:link w:val="1"/>
    <w:uiPriority w:val="9"/>
    <w:rsid w:val="002D4C31"/>
    <w:rPr>
      <w:rFonts w:asciiTheme="majorHAnsi" w:eastAsiaTheme="majorEastAsia" w:hAnsiTheme="majorHAnsi" w:cstheme="majorBidi"/>
      <w:b/>
      <w:bCs/>
      <w:color w:val="365F91" w:themeColor="accent1" w:themeShade="BF"/>
      <w:sz w:val="28"/>
      <w:szCs w:val="28"/>
    </w:rPr>
  </w:style>
  <w:style w:type="character" w:styleId="a9">
    <w:name w:val="Emphasis"/>
    <w:basedOn w:val="a0"/>
    <w:uiPriority w:val="20"/>
    <w:qFormat/>
    <w:rsid w:val="003672F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742723">
      <w:bodyDiv w:val="1"/>
      <w:marLeft w:val="0"/>
      <w:marRight w:val="0"/>
      <w:marTop w:val="0"/>
      <w:marBottom w:val="0"/>
      <w:divBdr>
        <w:top w:val="none" w:sz="0" w:space="0" w:color="auto"/>
        <w:left w:val="none" w:sz="0" w:space="0" w:color="auto"/>
        <w:bottom w:val="none" w:sz="0" w:space="0" w:color="auto"/>
        <w:right w:val="none" w:sz="0" w:space="0" w:color="auto"/>
      </w:divBdr>
    </w:div>
    <w:div w:id="514423547">
      <w:bodyDiv w:val="1"/>
      <w:marLeft w:val="0"/>
      <w:marRight w:val="0"/>
      <w:marTop w:val="0"/>
      <w:marBottom w:val="0"/>
      <w:divBdr>
        <w:top w:val="none" w:sz="0" w:space="0" w:color="auto"/>
        <w:left w:val="none" w:sz="0" w:space="0" w:color="auto"/>
        <w:bottom w:val="none" w:sz="0" w:space="0" w:color="auto"/>
        <w:right w:val="none" w:sz="0" w:space="0" w:color="auto"/>
      </w:divBdr>
    </w:div>
    <w:div w:id="816999172">
      <w:bodyDiv w:val="1"/>
      <w:marLeft w:val="0"/>
      <w:marRight w:val="0"/>
      <w:marTop w:val="0"/>
      <w:marBottom w:val="0"/>
      <w:divBdr>
        <w:top w:val="none" w:sz="0" w:space="0" w:color="auto"/>
        <w:left w:val="none" w:sz="0" w:space="0" w:color="auto"/>
        <w:bottom w:val="none" w:sz="0" w:space="0" w:color="auto"/>
        <w:right w:val="none" w:sz="0" w:space="0" w:color="auto"/>
      </w:divBdr>
    </w:div>
    <w:div w:id="967737288">
      <w:bodyDiv w:val="1"/>
      <w:marLeft w:val="0"/>
      <w:marRight w:val="0"/>
      <w:marTop w:val="0"/>
      <w:marBottom w:val="0"/>
      <w:divBdr>
        <w:top w:val="none" w:sz="0" w:space="0" w:color="auto"/>
        <w:left w:val="none" w:sz="0" w:space="0" w:color="auto"/>
        <w:bottom w:val="none" w:sz="0" w:space="0" w:color="auto"/>
        <w:right w:val="none" w:sz="0" w:space="0" w:color="auto"/>
      </w:divBdr>
    </w:div>
    <w:div w:id="209272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ru.likar.info/vitaminy/article-63196-vitamin-v1-tiamin/"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997ED1-5B0B-4498-AF92-C82F863B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12</Pages>
  <Words>2395</Words>
  <Characters>13654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ДНС</cp:lastModifiedBy>
  <cp:revision>46</cp:revision>
  <cp:lastPrinted>2022-01-28T11:13:00Z</cp:lastPrinted>
  <dcterms:created xsi:type="dcterms:W3CDTF">2016-02-03T07:14:00Z</dcterms:created>
  <dcterms:modified xsi:type="dcterms:W3CDTF">2022-09-26T12:27:00Z</dcterms:modified>
</cp:coreProperties>
</file>