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A8FB6" w14:textId="308957E1" w:rsidR="00711BFE" w:rsidRPr="00711BFE" w:rsidRDefault="00711BFE" w:rsidP="009C06D2">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711BFE">
        <w:rPr>
          <w:rFonts w:ascii="Times New Roman" w:eastAsia="Times New Roman" w:hAnsi="Times New Roman" w:cs="Times New Roman"/>
          <w:bCs/>
          <w:color w:val="000000"/>
          <w:sz w:val="28"/>
          <w:szCs w:val="28"/>
          <w:lang w:eastAsia="ru-RU"/>
        </w:rPr>
        <w:t>МДОУ «Детский сад № 21»</w:t>
      </w:r>
    </w:p>
    <w:p w14:paraId="0B143C10" w14:textId="2250F33A"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168FC181" w14:textId="23FF25A4"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0E53CBC3" w14:textId="3FBCC0BF"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473B2F1C" w14:textId="7E6585FD"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17D23B6A" w14:textId="773E18C3"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2448E714" w14:textId="1BD5B605"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70B4A9CB" w14:textId="5DE2B1A0"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5CC54215" w14:textId="1684FC3E"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06CD9D7C" w14:textId="191F520D"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619B7272" w14:textId="23826252"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04619AA4" w14:textId="77777777"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3A5CA7E2" w14:textId="77777777" w:rsidR="00FF7138" w:rsidRPr="00BE5165" w:rsidRDefault="00FF7138" w:rsidP="00FF7138">
      <w:pPr>
        <w:pStyle w:val="c4"/>
        <w:shd w:val="clear" w:color="auto" w:fill="FFFFFF"/>
        <w:spacing w:before="0" w:beforeAutospacing="0" w:after="0" w:afterAutospacing="0"/>
        <w:jc w:val="center"/>
        <w:rPr>
          <w:rStyle w:val="c12"/>
          <w:b/>
          <w:bCs/>
          <w:color w:val="000000"/>
          <w:sz w:val="40"/>
          <w:szCs w:val="40"/>
        </w:rPr>
      </w:pPr>
      <w:r w:rsidRPr="00BE5165">
        <w:rPr>
          <w:rStyle w:val="c12"/>
          <w:b/>
          <w:bCs/>
          <w:color w:val="000000"/>
          <w:sz w:val="40"/>
          <w:szCs w:val="40"/>
        </w:rPr>
        <w:t>Консультация для родителей</w:t>
      </w:r>
      <w:r>
        <w:rPr>
          <w:rStyle w:val="c12"/>
          <w:b/>
          <w:bCs/>
          <w:color w:val="000000"/>
          <w:sz w:val="40"/>
          <w:szCs w:val="40"/>
        </w:rPr>
        <w:t xml:space="preserve"> (</w:t>
      </w:r>
      <w:r w:rsidRPr="00BE5165">
        <w:rPr>
          <w:rStyle w:val="c12"/>
          <w:bCs/>
          <w:color w:val="000000"/>
          <w:sz w:val="40"/>
          <w:szCs w:val="40"/>
        </w:rPr>
        <w:t>октябрь</w:t>
      </w:r>
      <w:r>
        <w:rPr>
          <w:rStyle w:val="c12"/>
          <w:b/>
          <w:bCs/>
          <w:color w:val="000000"/>
          <w:sz w:val="40"/>
          <w:szCs w:val="40"/>
        </w:rPr>
        <w:t>)</w:t>
      </w:r>
    </w:p>
    <w:p w14:paraId="0FA157EE" w14:textId="77777777" w:rsidR="00FF7138" w:rsidRPr="00BE5165" w:rsidRDefault="00FF7138" w:rsidP="00FF7138">
      <w:pPr>
        <w:pStyle w:val="c4"/>
        <w:shd w:val="clear" w:color="auto" w:fill="FFFFFF"/>
        <w:spacing w:before="0" w:beforeAutospacing="0" w:after="0" w:afterAutospacing="0"/>
        <w:jc w:val="center"/>
        <w:rPr>
          <w:rFonts w:ascii="Arial" w:hAnsi="Arial" w:cs="Arial"/>
          <w:color w:val="000000"/>
          <w:sz w:val="40"/>
          <w:szCs w:val="40"/>
        </w:rPr>
      </w:pPr>
      <w:r w:rsidRPr="00BE5165">
        <w:rPr>
          <w:rStyle w:val="c12"/>
          <w:b/>
          <w:bCs/>
          <w:color w:val="000000"/>
          <w:sz w:val="40"/>
          <w:szCs w:val="40"/>
        </w:rPr>
        <w:t>«Детские вопросы и как на них отвечать»</w:t>
      </w:r>
    </w:p>
    <w:p w14:paraId="4F08949F" w14:textId="173A6CBC"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376A1B06" w14:textId="7C9B8DE4"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769F666D" w14:textId="5C295483"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389C1B9A" w14:textId="57DBC001"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2461D722" w14:textId="5886F4FD"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4C716C3F" w14:textId="36527AAA"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7160C7AA" w14:textId="77777777" w:rsidR="00711BFE" w:rsidRDefault="00711BFE" w:rsidP="00711BFE">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711BFE">
        <w:rPr>
          <w:rFonts w:ascii="Times New Roman" w:eastAsia="Times New Roman" w:hAnsi="Times New Roman" w:cs="Times New Roman"/>
          <w:bCs/>
          <w:color w:val="000000"/>
          <w:sz w:val="28"/>
          <w:szCs w:val="28"/>
          <w:lang w:eastAsia="ru-RU"/>
        </w:rPr>
        <w:t xml:space="preserve">Подготовила </w:t>
      </w:r>
    </w:p>
    <w:p w14:paraId="15389411" w14:textId="2BA844B6" w:rsidR="00711BFE" w:rsidRPr="00711BFE" w:rsidRDefault="00711BFE" w:rsidP="00711BFE">
      <w:pPr>
        <w:shd w:val="clear" w:color="auto" w:fill="FFFFFF"/>
        <w:spacing w:after="0" w:line="240" w:lineRule="auto"/>
        <w:jc w:val="right"/>
        <w:rPr>
          <w:rFonts w:ascii="Times New Roman" w:eastAsia="Times New Roman" w:hAnsi="Times New Roman" w:cs="Times New Roman"/>
          <w:bCs/>
          <w:color w:val="000000"/>
          <w:sz w:val="28"/>
          <w:szCs w:val="28"/>
          <w:lang w:eastAsia="ru-RU"/>
        </w:rPr>
      </w:pPr>
      <w:proofErr w:type="spellStart"/>
      <w:r w:rsidRPr="00711BFE">
        <w:rPr>
          <w:rFonts w:ascii="Times New Roman" w:eastAsia="Times New Roman" w:hAnsi="Times New Roman" w:cs="Times New Roman"/>
          <w:bCs/>
          <w:color w:val="000000"/>
          <w:sz w:val="28"/>
          <w:szCs w:val="28"/>
          <w:lang w:eastAsia="ru-RU"/>
        </w:rPr>
        <w:t>Немтырева</w:t>
      </w:r>
      <w:proofErr w:type="spellEnd"/>
      <w:r w:rsidRPr="00711BFE">
        <w:rPr>
          <w:rFonts w:ascii="Times New Roman" w:eastAsia="Times New Roman" w:hAnsi="Times New Roman" w:cs="Times New Roman"/>
          <w:bCs/>
          <w:color w:val="000000"/>
          <w:sz w:val="28"/>
          <w:szCs w:val="28"/>
          <w:lang w:eastAsia="ru-RU"/>
        </w:rPr>
        <w:t xml:space="preserve"> С.В</w:t>
      </w:r>
    </w:p>
    <w:p w14:paraId="0F5ABC97" w14:textId="2701B025"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06CF3344" w14:textId="55EE778B"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386CE00B" w14:textId="43DBE9F3"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66AAF4F4" w14:textId="47842123"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021DAAD1" w14:textId="472EC54E"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68540FB6" w14:textId="7BEBA9CE"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1ADE4B3C" w14:textId="5CF8F8F6" w:rsidR="00711BFE" w:rsidRDefault="00711BFE" w:rsidP="009C06D2">
      <w:pPr>
        <w:shd w:val="clear" w:color="auto" w:fill="FFFFFF"/>
        <w:spacing w:after="0" w:line="240" w:lineRule="auto"/>
        <w:jc w:val="center"/>
        <w:rPr>
          <w:rFonts w:ascii="Times New Roman" w:eastAsia="Times New Roman" w:hAnsi="Times New Roman" w:cs="Times New Roman"/>
          <w:b/>
          <w:color w:val="000000"/>
          <w:sz w:val="40"/>
          <w:szCs w:val="40"/>
          <w:lang w:eastAsia="ru-RU"/>
        </w:rPr>
      </w:pPr>
    </w:p>
    <w:p w14:paraId="26A69265" w14:textId="54EED0A5" w:rsidR="00711BFE" w:rsidRPr="00711BFE" w:rsidRDefault="00711BFE" w:rsidP="00711BFE">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711BFE">
        <w:rPr>
          <w:rFonts w:ascii="Times New Roman" w:eastAsia="Times New Roman" w:hAnsi="Times New Roman" w:cs="Times New Roman"/>
          <w:bCs/>
          <w:color w:val="000000"/>
          <w:sz w:val="28"/>
          <w:szCs w:val="28"/>
          <w:lang w:eastAsia="ru-RU"/>
        </w:rPr>
        <w:t>Ярославль, 2020</w:t>
      </w:r>
    </w:p>
    <w:p w14:paraId="2303BA0E" w14:textId="7B11D839" w:rsidR="00901D4C" w:rsidRPr="00FF7138" w:rsidRDefault="00711BFE" w:rsidP="00FF7138">
      <w:pPr>
        <w:rPr>
          <w:rStyle w:val="a4"/>
          <w:rFonts w:ascii="Calibri" w:eastAsia="Times New Roman" w:hAnsi="Calibri" w:cs="Calibri"/>
          <w:bCs w:val="0"/>
          <w:color w:val="000000"/>
          <w:sz w:val="40"/>
          <w:szCs w:val="40"/>
          <w:lang w:eastAsia="ru-RU"/>
        </w:rPr>
      </w:pPr>
      <w:r>
        <w:rPr>
          <w:rFonts w:ascii="Calibri" w:eastAsia="Times New Roman" w:hAnsi="Calibri" w:cs="Calibri"/>
          <w:b/>
          <w:color w:val="000000"/>
          <w:sz w:val="40"/>
          <w:szCs w:val="40"/>
          <w:lang w:eastAsia="ru-RU"/>
        </w:rPr>
        <w:br w:type="page"/>
      </w:r>
    </w:p>
    <w:p w14:paraId="4B08F7CE" w14:textId="7A3C5226"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bookmarkStart w:id="0" w:name="_GoBack"/>
      <w:bookmarkEnd w:id="0"/>
      <w:r w:rsidRPr="00FF7138">
        <w:rPr>
          <w:rStyle w:val="c1"/>
          <w:color w:val="000000"/>
          <w:sz w:val="28"/>
          <w:szCs w:val="28"/>
        </w:rPr>
        <w:lastRenderedPageBreak/>
        <w:t>В основе многих детских вопросов лежит познавательный мотив. Дети задают их в силу своей любознательности, когда испытывают недостаток знаний, стремятся их получить, уточнить, приобрести новые.</w:t>
      </w:r>
    </w:p>
    <w:p w14:paraId="321774E0" w14:textId="78629D60"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Источником познавательных вопросов является разнообразный опыт ребенка. Вопросы возникают у него при непосредственном ознакомлении с какими - либо предметами и явлениями, в общении со взрослыми и сверстниками, иногда являются результатом собственных рассуждений. «Почему земля вертится, а я этого не чувствую?», «Государственный – это общий?», «Как отличить хитрость от обмана?».</w:t>
      </w:r>
    </w:p>
    <w:p w14:paraId="48EB8373" w14:textId="695837D4"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О чем же спрашивают дошкольники? Содержание детских вопросов разнообразно. Дети спрашивают об окружающих их предметах, о далеких планетах и космосе, о явлениях общественной жизни, о природе, происхождении человека и в сего живого на Земле, войне и мире, нормах и правилах поведения, смысле и значении отдельных слов и т. д.</w:t>
      </w:r>
    </w:p>
    <w:p w14:paraId="0E1EB6F6" w14:textId="0E302DC3"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На протяжении дошкольного возраста детские вопросы изменяются и по форме. Малышей интересует название предметов, их свойства, качества. Они задают вопросы в форме где? кто? что? какой? когда?</w:t>
      </w:r>
    </w:p>
    <w:p w14:paraId="4B5DA939" w14:textId="622A5C9F"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Детям среднего дошкольного возраста свойственна активная мыслительная переработка впечатлений об окружающем мире. Их вопросы направлены на уяснение связей, отношений между предметами и явлениями действительности; систематизацию своих представлений, нахождение в них аналогии, общего и различного. Вопросы усложняются и выражаются в форме зачем? почему? Например, пятилетний Андрюша интересуется: «Почему сажаем одно зернышко, а вырастает целый колос?», «Зачем люди придумали атомную бомбу?», «Отчего движутся облака?»</w:t>
      </w:r>
    </w:p>
    <w:p w14:paraId="6331CFD7" w14:textId="3EDA9246"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 xml:space="preserve">В старшем дошкольном возрасте типичным является последовательность вопросов о каком – либо предмете или явлении. «Какие бывают молнии?» «почему они разные? Почему, когда молния попадает в дерево, начинается </w:t>
      </w:r>
      <w:proofErr w:type="gramStart"/>
      <w:r w:rsidRPr="00FF7138">
        <w:rPr>
          <w:rStyle w:val="c1"/>
          <w:color w:val="000000"/>
          <w:sz w:val="28"/>
          <w:szCs w:val="28"/>
        </w:rPr>
        <w:t>пожар?…</w:t>
      </w:r>
      <w:proofErr w:type="gramEnd"/>
      <w:r w:rsidRPr="00FF7138">
        <w:rPr>
          <w:rStyle w:val="c1"/>
          <w:color w:val="000000"/>
          <w:sz w:val="28"/>
          <w:szCs w:val="28"/>
        </w:rPr>
        <w:t>А ты видела шаровую молнию? Какая она? Она сверкает?»</w:t>
      </w:r>
    </w:p>
    <w:p w14:paraId="08FF46AC" w14:textId="675B911A"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 xml:space="preserve">Наибольшее количество вопросов задают дети 4,5—5,5 лет. Почему же количество вопросов детей более старшего возраста начинает уменьшаться? В педагогике по этому поводу высказываются две точки зрения. Одни ученые считают, что в старшем дошкольном возрасте у ребенка уже настолько развито мышление, что он стремится собственными силами найти </w:t>
      </w:r>
      <w:proofErr w:type="gramStart"/>
      <w:r w:rsidRPr="00FF7138">
        <w:rPr>
          <w:rStyle w:val="c1"/>
          <w:color w:val="000000"/>
          <w:sz w:val="28"/>
          <w:szCs w:val="28"/>
        </w:rPr>
        <w:t>ответы  на</w:t>
      </w:r>
      <w:proofErr w:type="gramEnd"/>
      <w:r w:rsidRPr="00FF7138">
        <w:rPr>
          <w:rStyle w:val="c1"/>
          <w:color w:val="000000"/>
          <w:sz w:val="28"/>
          <w:szCs w:val="28"/>
        </w:rPr>
        <w:t xml:space="preserve"> возникающие вопросы. По мнению других педагогов, спад в детских вопросах связан с условиями воспитания и обучения старших дошкольников: взрослые не поощряют их любознательность, часто выражают неудовольствие по поводу вопросов: «Надоели твои вопросы! Помолчи, ты уже большой, а все спрашиваешь и спрашиваешь!» в результате у детей развивается предубеждение к своим вопросам: им кажется, что задать вопрос – это показать свое незнание.</w:t>
      </w:r>
    </w:p>
    <w:p w14:paraId="4446E69D" w14:textId="77777777"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        Воспитатель спрашивает родителей, какую точку зрения разделяют они, просит обосновать свою позицию.</w:t>
      </w:r>
    </w:p>
    <w:p w14:paraId="6F09DC5D" w14:textId="50DA3395"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lastRenderedPageBreak/>
        <w:t>Итак, для развития детской любознательности важно поддерживать ее, правильно относиться к вопросам ребенка.</w:t>
      </w:r>
    </w:p>
    <w:p w14:paraId="6857D8FD" w14:textId="5DF9C873"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Педагог предлагает родителям вспомнить, всегда ли ребенок бывает удовлетворен ответом на свой вопрос. Не отмахиваются ли старшие члены семьи от «докучливых» детских вопросов, лишая тем самым своего ребенка «необходимейшей умственной пищи». А может, напротив, относятся к вопросам ребенка со всей серьезностью, но отвечают на них излишне пространно и сложно, используя слова, обороты, привычные для взрослых, но не понятные дошкольникам и трудные для их усвоения?</w:t>
      </w:r>
    </w:p>
    <w:p w14:paraId="0D2C4FD5" w14:textId="528BBE24"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Умение толково ответить на вопрос ребенка – большое искусство. Овладеть таким искусством – посильная задача для родителей и воспитателей.</w:t>
      </w:r>
    </w:p>
    <w:p w14:paraId="77FF63C2" w14:textId="560A472A"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Обратили ли вы внимание на то, что дошкольник задает вопросы не каждому взрослому, а лишь тому, кто завоевал его доверие. Малыш рано начинает понимать, что папа, мама, бабушка, дедушка по-разному относятся к его вопросам. Чаще он обращается к тому члену семьи, то, внимательно выслушав вопрос, отвечает серьезно и интересно. Отсюда важнейшее требование к ответам на детские вопросы – уважительное, бережное отношение к ним, стремление понять, что побудило ребенка спросить.</w:t>
      </w:r>
    </w:p>
    <w:p w14:paraId="1BA31153" w14:textId="6358F929"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Следующее требование – краткость, ясность, определенность ответа. При этом необходимо учитывать уровень умственного развития дошкольника, опираться на его жизненный опыт. К сожалению, это требование часто нарушается, когда родители отвечают на столь сложные вопросы ребенка, как вопросы о происхождении людей, об историческом прошлом, о космосе и т. д. Отвечая на такие вопросы, помните, что представления о времени и пространстве только начинают формироваться в дошкольном возрасте. Дети не в состоянии понять временную протяженность многих событий, о которых спрашивают. Учитывая это, родители могут ограничиться сообщением отдельных фактов об историческом событии, которое заинтересовало ребенка, и не стремиться к тому, чтобы он понял и усвоил их хронологическую последовательность. Иногда такие ответы взрослых не удовлетворяют ребенка, он просит рассказать, объяснить подробнее. Не торопитесь делать это, помните слова А.С. Макаренко: «Для всякого знания приходит свое время». В дошкольные годы опасно превратить ребенка во всезнайку, которому кажется, что он обо всем слышал, все усвоил, а на деле просто многое запомнил, но не понял. В результате у ребенка снижается острота и новизна восприятия знаний в последующие годы. Поэтому в тех случаях, когда ответ на вопрос ребенка требует сообщения сведений, недоступных его пониманию, уместно сказать: «Пока ты мал, чтобы понять это. Скоро будешь учиться в школе, тогда многое узнаешь, и сумеешь сам ответить на свой вопрос».</w:t>
      </w:r>
    </w:p>
    <w:p w14:paraId="75DFAD35" w14:textId="77777777"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 xml:space="preserve"> Детские вопросы о том, откуда берутся дети, наиболее сложны для взрослых. Надо ли открывать детям тайну деторождения? А.С. Макаренко писал по этому поводу: «В этих вопросах не содержится еще никакого особенного полового любопытства, сокрытие тайны никаких переживаний и страданий ребенку не принесет. Если вы более или менее тактично отведете </w:t>
      </w:r>
      <w:r w:rsidRPr="00FF7138">
        <w:rPr>
          <w:rStyle w:val="c1"/>
          <w:color w:val="000000"/>
          <w:sz w:val="28"/>
          <w:szCs w:val="28"/>
        </w:rPr>
        <w:lastRenderedPageBreak/>
        <w:t>вопрос ребенка, отделаетесь шуткой или улыбкой, ребенок забудет о своем вопросе и займется чем-либо другим».</w:t>
      </w:r>
    </w:p>
    <w:p w14:paraId="2104BA93" w14:textId="6D72314C"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Отвечая на детские вопросы, не стремитесь к исчерпывающим и полным ответам. Отвечая на вопрос ребенка, побуждайте его к новым размышлениям, наблюдениям. Целесообразно иногда вместо ответа предложить ребенку встречный вопрос: «</w:t>
      </w:r>
      <w:proofErr w:type="gramStart"/>
      <w:r w:rsidRPr="00FF7138">
        <w:rPr>
          <w:rStyle w:val="c1"/>
          <w:color w:val="000000"/>
          <w:sz w:val="28"/>
          <w:szCs w:val="28"/>
        </w:rPr>
        <w:t>А  ты</w:t>
      </w:r>
      <w:proofErr w:type="gramEnd"/>
      <w:r w:rsidRPr="00FF7138">
        <w:rPr>
          <w:rStyle w:val="c1"/>
          <w:color w:val="000000"/>
          <w:sz w:val="28"/>
          <w:szCs w:val="28"/>
        </w:rPr>
        <w:t xml:space="preserve"> как думаешь сам?». Не всегда дошкольник выскажет правильное предположение, но то, что он задумается, будет искать ответ самостоятельно, благоприятно скажется на развитии его любознательности. При затруднениях ребенка предложите ему дополнительные вопросы, которые помогли бы ему найти правильный ответ. Приведем пример.</w:t>
      </w:r>
    </w:p>
    <w:p w14:paraId="4D7657AB" w14:textId="061EFA3A"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Папа с шестилетней Олей рассматривает иллюстрированную книгу о зоопарке. У девочки возник вопрос: «Почему у льва такая желтая шкура?»</w:t>
      </w:r>
    </w:p>
    <w:p w14:paraId="500E12C9" w14:textId="35D34C32"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Послушайте, какой разговор состоялся между отцом и дочерью, обратите внимание на встречные вопросы, которые побуждали ребенка к самостоятельному поиску ответа.</w:t>
      </w:r>
    </w:p>
    <w:p w14:paraId="46F396CA" w14:textId="5313B353"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Папа. Вспомни, где живут львы на воле?</w:t>
      </w:r>
    </w:p>
    <w:p w14:paraId="09ECA132" w14:textId="10A989AF"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Оля. В пустыне.</w:t>
      </w:r>
    </w:p>
    <w:p w14:paraId="55F0BE86" w14:textId="625C7962"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Папа. Как ты думаешь, что такое – пустыня?</w:t>
      </w:r>
    </w:p>
    <w:p w14:paraId="0FC9FFD6" w14:textId="598870CE"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Оля. В пустыне не растут трава и деревья и кругом песок.</w:t>
      </w:r>
    </w:p>
    <w:p w14:paraId="53687076" w14:textId="5C162B50"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Папа. Какого цвета песок?</w:t>
      </w:r>
    </w:p>
    <w:p w14:paraId="68AF2FCA" w14:textId="41510413"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Оля. Желтого! Поняла! Львы желтые, чтобы им легче было в пустыне подкарауливать добычу.</w:t>
      </w:r>
    </w:p>
    <w:p w14:paraId="23C938D1" w14:textId="6448361E"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Папа. Правильно. У льва маскировочная окраска шкуры. А еще каких животных ты знаешь, которым цвет шкуры помогает маскироваться, оставаться незаметным?</w:t>
      </w:r>
    </w:p>
    <w:p w14:paraId="79957AFF" w14:textId="5FE4B6DD"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Оля. У белых медведей. Они на севере живут, там снег, льды, поэтому и шкура у них белая.</w:t>
      </w:r>
    </w:p>
    <w:p w14:paraId="769C7701" w14:textId="107B291B"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Папа. А в наших лесах есть звери с маскировочной окраской шкуры?</w:t>
      </w:r>
    </w:p>
    <w:p w14:paraId="6B8E50A1" w14:textId="095EAF63"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Оля. Есть. Это белка и заяц. Они на зиму шубки меняют на светлые, чтобы быть незаметными.</w:t>
      </w:r>
    </w:p>
    <w:p w14:paraId="4DB826A6" w14:textId="2961008B"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Папа. Почему белка и заяц меняют шубки зимой? Разве они на кого-нибудь нападают, как лев в пустыне?</w:t>
      </w:r>
    </w:p>
    <w:p w14:paraId="2CAF9961" w14:textId="7E234026"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Оля. Нет, они сами прячутся от врагов.</w:t>
      </w:r>
    </w:p>
    <w:p w14:paraId="679BE75E" w14:textId="25B7256B"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Папа. Подумай, зачем животным нужна маскировочная окраска шкуры?</w:t>
      </w:r>
    </w:p>
    <w:p w14:paraId="6307E5C6" w14:textId="40660ABF"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Оля. Одним животным, чтобы нападать было легче, а другим, чтобы прятаться от врагов.</w:t>
      </w:r>
    </w:p>
    <w:p w14:paraId="4106DAF6" w14:textId="7575B9CE" w:rsidR="00901D4C" w:rsidRPr="00FF7138" w:rsidRDefault="00901D4C" w:rsidP="00FF7138">
      <w:pPr>
        <w:pStyle w:val="c3"/>
        <w:shd w:val="clear" w:color="auto" w:fill="FFFFFF"/>
        <w:spacing w:before="0" w:beforeAutospacing="0" w:after="0" w:afterAutospacing="0"/>
        <w:ind w:firstLine="709"/>
        <w:jc w:val="both"/>
        <w:rPr>
          <w:rStyle w:val="c1"/>
          <w:color w:val="000000"/>
          <w:sz w:val="28"/>
          <w:szCs w:val="28"/>
        </w:rPr>
      </w:pPr>
      <w:r w:rsidRPr="00FF7138">
        <w:rPr>
          <w:rStyle w:val="c1"/>
          <w:color w:val="000000"/>
          <w:sz w:val="28"/>
          <w:szCs w:val="28"/>
        </w:rPr>
        <w:t xml:space="preserve">В приведенном примере удачно поставленные встречные и дополнительные вопросы взрослого ведут ребенка от незнания к знанию и уточнению своих представлений. </w:t>
      </w:r>
    </w:p>
    <w:p w14:paraId="3F0AD6C6" w14:textId="77777777"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Чтобы так умело управлять мыслительной деятельностью ребенка, родители сами должны много знать. Как быть в том случае, если вы не обладаете нужными знаниями, чтобы правильно ответить на вопрос сына или дочери? Разумнее всего не скрывать свое незнание, а предложить вместе посмотреть в справочниках, научно- популярной литературе. Приведем пример.</w:t>
      </w:r>
    </w:p>
    <w:p w14:paraId="1DDE47BE" w14:textId="76A0E9F5"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lastRenderedPageBreak/>
        <w:t>Находясь на прогулке в лесу, пятилетний Петя увидел красивую бабочку с оранжевыми крылышками. Мама не знала, как она называется, но предложила сыну внимательно рассмотреть и запомнить внешний вид бабочки: «Дома мы посмотрим в книге и узнаем ее название». Петя, понаблюдав за бабочкой, обнаружил, что на крыльях у нее много черных точек. Дома мама достала книгу, и вместе они долго рассматривали изображенных в ней бабочек. Наконец нашли такую, которой заинтересовался Петя. Она называлась многоглазка огненная. Мама спросила: «</w:t>
      </w:r>
      <w:proofErr w:type="gramStart"/>
      <w:r w:rsidRPr="00FF7138">
        <w:rPr>
          <w:rStyle w:val="c1"/>
          <w:color w:val="000000"/>
          <w:sz w:val="28"/>
          <w:szCs w:val="28"/>
        </w:rPr>
        <w:t>Ты  понял</w:t>
      </w:r>
      <w:proofErr w:type="gramEnd"/>
      <w:r w:rsidRPr="00FF7138">
        <w:rPr>
          <w:rStyle w:val="c1"/>
          <w:color w:val="000000"/>
          <w:sz w:val="28"/>
          <w:szCs w:val="28"/>
        </w:rPr>
        <w:t>, почему она называется огненной? Правильно, за оранжевый цвет крыльев. А почему многоглазка, как ты думаешь?» Петя высказал свое предположение: «Наверное, за черные точки, они похожи на глазки».</w:t>
      </w:r>
    </w:p>
    <w:p w14:paraId="73730762" w14:textId="163C4189"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Обращаясь вместе с ребенком за ответом на возникший вопрос к книгам, вы воспитываете у дошкольника уважение к знаниям. Ребенок начинает понимать, что знания приобретаются разными путями, среди которых наиболее интересный и увлекательный – чтение.</w:t>
      </w:r>
    </w:p>
    <w:p w14:paraId="1EEF1FC2" w14:textId="77777777"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        На многие вопросы дошкольник может получить убедительный ответ в результате наблюдений за окружающей жизнью. Задача родителей – вовлечь в них ребенка. Например.</w:t>
      </w:r>
    </w:p>
    <w:p w14:paraId="56A21158" w14:textId="77777777"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        Пятилетний Саша, помогая бабушке ухаживать за земляникой в саду, заинтересовался тем, как из цветков получаются ягоды. Бабушка предложила мальчику понаблюдать за образованием плодов земляники. Она обращала внимание внука на то, как появились завязь, как она стала расти, меняться по форме и окраске. Длительные наблюдения, направляемые бабушкой, обогатили ребенка знаниями о росте и развитии земляники. Опираясь на эти знания, Саша смог объяснить процесс образования из цветков ягод смородины, крыжовника, плодов огурцов, кабачков, помидоров. У него сложилось элементарное представление о росте и развитии растений, которое впоследствии помогло ему в изучении ботаники в школе.</w:t>
      </w:r>
    </w:p>
    <w:p w14:paraId="22803BD5" w14:textId="20AADD0B"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Ответы на детские вопросы о нормах и правилах поведения, явлениях общественной жизни, о взаимоотношениях между людьми используются в нравственном воспитании дошкольников.</w:t>
      </w:r>
    </w:p>
    <w:p w14:paraId="2C840C35" w14:textId="55EEB248" w:rsidR="00901D4C" w:rsidRPr="00FF7138" w:rsidRDefault="00901D4C" w:rsidP="00FF7138">
      <w:pPr>
        <w:pStyle w:val="c3"/>
        <w:shd w:val="clear" w:color="auto" w:fill="FFFFFF"/>
        <w:spacing w:before="0" w:beforeAutospacing="0" w:after="0" w:afterAutospacing="0"/>
        <w:ind w:firstLine="709"/>
        <w:jc w:val="both"/>
        <w:rPr>
          <w:color w:val="000000"/>
          <w:sz w:val="28"/>
          <w:szCs w:val="28"/>
        </w:rPr>
      </w:pPr>
      <w:r w:rsidRPr="00FF7138">
        <w:rPr>
          <w:rStyle w:val="c1"/>
          <w:color w:val="000000"/>
          <w:sz w:val="28"/>
          <w:szCs w:val="28"/>
        </w:rPr>
        <w:t>Дошкольники часто задают вопросы о взаимоотношениях между взрослыми и детьми: почему старшим надо говорить Вы? Почему старших надо слушаться? Почему дети должны уступать место взрослым?</w:t>
      </w:r>
    </w:p>
    <w:p w14:paraId="60D51F13" w14:textId="413A5257" w:rsidR="00901D4C" w:rsidRPr="00FF7138" w:rsidRDefault="00901D4C" w:rsidP="00FF7138">
      <w:pPr>
        <w:pStyle w:val="c3"/>
        <w:shd w:val="clear" w:color="auto" w:fill="FFFFFF"/>
        <w:spacing w:before="0" w:beforeAutospacing="0" w:after="0" w:afterAutospacing="0"/>
        <w:ind w:firstLine="709"/>
        <w:jc w:val="both"/>
        <w:rPr>
          <w:rStyle w:val="c1"/>
          <w:color w:val="000000"/>
          <w:sz w:val="28"/>
          <w:szCs w:val="28"/>
        </w:rPr>
      </w:pPr>
      <w:r w:rsidRPr="00FF7138">
        <w:rPr>
          <w:rStyle w:val="c1"/>
          <w:color w:val="000000"/>
          <w:sz w:val="28"/>
          <w:szCs w:val="28"/>
        </w:rPr>
        <w:t xml:space="preserve">Отвечая на подобные вопросы, старайтесь воздействовать на чувства детей. Формируйте у детей представление о том, что взрослые много трудятся на работе и дома, воспитывают своих детей, потому что любят их. Дети, в свою очередь, тоже должны проявлять внимание к старшим, радовать их своим хорошим поведением. </w:t>
      </w:r>
    </w:p>
    <w:p w14:paraId="6B16033A" w14:textId="77777777" w:rsidR="00901D4C" w:rsidRPr="00FF7138" w:rsidRDefault="00901D4C" w:rsidP="00FF7138">
      <w:pPr>
        <w:pStyle w:val="c3"/>
        <w:shd w:val="clear" w:color="auto" w:fill="FFFFFF"/>
        <w:spacing w:before="0" w:beforeAutospacing="0" w:after="0" w:afterAutospacing="0"/>
        <w:ind w:firstLine="709"/>
        <w:jc w:val="both"/>
        <w:rPr>
          <w:rStyle w:val="c1"/>
          <w:color w:val="000000"/>
          <w:sz w:val="28"/>
          <w:szCs w:val="28"/>
        </w:rPr>
      </w:pPr>
      <w:r w:rsidRPr="00FF7138">
        <w:rPr>
          <w:rStyle w:val="c1"/>
          <w:color w:val="000000"/>
          <w:sz w:val="28"/>
          <w:szCs w:val="28"/>
        </w:rPr>
        <w:t>Такие ответы развивают у детей чуткое отношение к окружающим. Привычка быть внимательным и заботливым по отношению к взрослым воспитывает в дошкольниках такие нравственные качества, как тактичность, гуманность.</w:t>
      </w:r>
    </w:p>
    <w:p w14:paraId="44DAF068" w14:textId="77777777" w:rsidR="00901D4C" w:rsidRPr="00FF7138" w:rsidRDefault="00901D4C" w:rsidP="00FF7138">
      <w:pPr>
        <w:pStyle w:val="c3"/>
        <w:shd w:val="clear" w:color="auto" w:fill="FFFFFF"/>
        <w:spacing w:before="0" w:beforeAutospacing="0" w:after="0" w:afterAutospacing="0"/>
        <w:ind w:firstLine="709"/>
        <w:jc w:val="both"/>
        <w:rPr>
          <w:rStyle w:val="c1"/>
          <w:color w:val="000000"/>
          <w:sz w:val="28"/>
          <w:szCs w:val="28"/>
        </w:rPr>
      </w:pPr>
    </w:p>
    <w:sectPr w:rsidR="00901D4C" w:rsidRPr="00FF7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4F6F"/>
    <w:multiLevelType w:val="multilevel"/>
    <w:tmpl w:val="316C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C519F"/>
    <w:multiLevelType w:val="multilevel"/>
    <w:tmpl w:val="1CDE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C7613"/>
    <w:multiLevelType w:val="multilevel"/>
    <w:tmpl w:val="F26E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D6E7A"/>
    <w:multiLevelType w:val="multilevel"/>
    <w:tmpl w:val="34F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E077C"/>
    <w:multiLevelType w:val="multilevel"/>
    <w:tmpl w:val="AC06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BC"/>
    <w:rsid w:val="000102BA"/>
    <w:rsid w:val="003825D0"/>
    <w:rsid w:val="00711BFE"/>
    <w:rsid w:val="00857BE5"/>
    <w:rsid w:val="00901D4C"/>
    <w:rsid w:val="009C06D2"/>
    <w:rsid w:val="00AC6491"/>
    <w:rsid w:val="00B253D3"/>
    <w:rsid w:val="00BE5165"/>
    <w:rsid w:val="00C6214A"/>
    <w:rsid w:val="00CC1ABC"/>
    <w:rsid w:val="00CF0AC0"/>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04AA"/>
  <w15:docId w15:val="{21859278-802F-4F62-A8D0-87D1512F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unhideWhenUsed/>
    <w:qFormat/>
    <w:rsid w:val="00857B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0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06D2"/>
    <w:rPr>
      <w:b/>
      <w:bCs/>
    </w:rPr>
  </w:style>
  <w:style w:type="character" w:customStyle="1" w:styleId="30">
    <w:name w:val="Заголовок 3 Знак"/>
    <w:basedOn w:val="a0"/>
    <w:link w:val="3"/>
    <w:uiPriority w:val="9"/>
    <w:rsid w:val="00857BE5"/>
    <w:rPr>
      <w:rFonts w:asciiTheme="majorHAnsi" w:eastAsiaTheme="majorEastAsia" w:hAnsiTheme="majorHAnsi" w:cstheme="majorBidi"/>
      <w:b/>
      <w:bCs/>
      <w:color w:val="4F81BD" w:themeColor="accent1"/>
    </w:rPr>
  </w:style>
  <w:style w:type="paragraph" w:customStyle="1" w:styleId="c4">
    <w:name w:val="c4"/>
    <w:basedOn w:val="a"/>
    <w:rsid w:val="00CF0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F0AC0"/>
  </w:style>
  <w:style w:type="paragraph" w:customStyle="1" w:styleId="c3">
    <w:name w:val="c3"/>
    <w:basedOn w:val="a"/>
    <w:rsid w:val="00CF0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0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48389">
      <w:bodyDiv w:val="1"/>
      <w:marLeft w:val="0"/>
      <w:marRight w:val="0"/>
      <w:marTop w:val="0"/>
      <w:marBottom w:val="0"/>
      <w:divBdr>
        <w:top w:val="none" w:sz="0" w:space="0" w:color="auto"/>
        <w:left w:val="none" w:sz="0" w:space="0" w:color="auto"/>
        <w:bottom w:val="none" w:sz="0" w:space="0" w:color="auto"/>
        <w:right w:val="none" w:sz="0" w:space="0" w:color="auto"/>
      </w:divBdr>
    </w:div>
    <w:div w:id="341011398">
      <w:bodyDiv w:val="1"/>
      <w:marLeft w:val="0"/>
      <w:marRight w:val="0"/>
      <w:marTop w:val="0"/>
      <w:marBottom w:val="0"/>
      <w:divBdr>
        <w:top w:val="none" w:sz="0" w:space="0" w:color="auto"/>
        <w:left w:val="none" w:sz="0" w:space="0" w:color="auto"/>
        <w:bottom w:val="none" w:sz="0" w:space="0" w:color="auto"/>
        <w:right w:val="none" w:sz="0" w:space="0" w:color="auto"/>
      </w:divBdr>
    </w:div>
    <w:div w:id="407461112">
      <w:bodyDiv w:val="1"/>
      <w:marLeft w:val="0"/>
      <w:marRight w:val="0"/>
      <w:marTop w:val="0"/>
      <w:marBottom w:val="0"/>
      <w:divBdr>
        <w:top w:val="none" w:sz="0" w:space="0" w:color="auto"/>
        <w:left w:val="none" w:sz="0" w:space="0" w:color="auto"/>
        <w:bottom w:val="none" w:sz="0" w:space="0" w:color="auto"/>
        <w:right w:val="none" w:sz="0" w:space="0" w:color="auto"/>
      </w:divBdr>
    </w:div>
    <w:div w:id="994530021">
      <w:bodyDiv w:val="1"/>
      <w:marLeft w:val="0"/>
      <w:marRight w:val="0"/>
      <w:marTop w:val="0"/>
      <w:marBottom w:val="0"/>
      <w:divBdr>
        <w:top w:val="none" w:sz="0" w:space="0" w:color="auto"/>
        <w:left w:val="none" w:sz="0" w:space="0" w:color="auto"/>
        <w:bottom w:val="none" w:sz="0" w:space="0" w:color="auto"/>
        <w:right w:val="none" w:sz="0" w:space="0" w:color="auto"/>
      </w:divBdr>
    </w:div>
    <w:div w:id="1274751343">
      <w:bodyDiv w:val="1"/>
      <w:marLeft w:val="0"/>
      <w:marRight w:val="0"/>
      <w:marTop w:val="0"/>
      <w:marBottom w:val="0"/>
      <w:divBdr>
        <w:top w:val="none" w:sz="0" w:space="0" w:color="auto"/>
        <w:left w:val="none" w:sz="0" w:space="0" w:color="auto"/>
        <w:bottom w:val="none" w:sz="0" w:space="0" w:color="auto"/>
        <w:right w:val="none" w:sz="0" w:space="0" w:color="auto"/>
      </w:divBdr>
    </w:div>
    <w:div w:id="1629509258">
      <w:bodyDiv w:val="1"/>
      <w:marLeft w:val="0"/>
      <w:marRight w:val="0"/>
      <w:marTop w:val="0"/>
      <w:marBottom w:val="0"/>
      <w:divBdr>
        <w:top w:val="none" w:sz="0" w:space="0" w:color="auto"/>
        <w:left w:val="none" w:sz="0" w:space="0" w:color="auto"/>
        <w:bottom w:val="none" w:sz="0" w:space="0" w:color="auto"/>
        <w:right w:val="none" w:sz="0" w:space="0" w:color="auto"/>
      </w:divBdr>
    </w:div>
    <w:div w:id="18622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1651</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Компьютер</cp:lastModifiedBy>
  <cp:revision>2</cp:revision>
  <dcterms:created xsi:type="dcterms:W3CDTF">2020-10-22T08:23:00Z</dcterms:created>
  <dcterms:modified xsi:type="dcterms:W3CDTF">2020-10-22T08:23:00Z</dcterms:modified>
</cp:coreProperties>
</file>