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hint="default" w:ascii="Times New Roman" w:hAnsi="Times New Roman" w:eastAsia="Times New Roman"/>
          <w:b/>
          <w:bCs/>
          <w:i/>
          <w:iCs/>
          <w:color w:val="000000"/>
          <w:sz w:val="40"/>
          <w:szCs w:val="40"/>
          <w:lang w:val="en-US" w:eastAsia="ru-RU"/>
        </w:rPr>
      </w:pPr>
      <w:r>
        <w:rPr>
          <w:rFonts w:hint="default" w:ascii="Times New Roman" w:hAnsi="Times New Roman" w:eastAsia="Times New Roman"/>
          <w:b/>
          <w:bCs/>
          <w:i/>
          <w:iCs/>
          <w:color w:val="000000"/>
          <w:sz w:val="40"/>
          <w:szCs w:val="40"/>
          <w:lang w:val="en-US" w:eastAsia="ru-RU"/>
        </w:rPr>
        <w:t>ИГРЫ КОТОРЫЕ ЛЕЧАТ!</w:t>
      </w:r>
      <w:bookmarkStart w:id="1" w:name="_GoBack"/>
      <w:bookmarkEnd w:id="1"/>
    </w:p>
    <w:p>
      <w:pPr>
        <w:spacing w:after="0" w:line="36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Когда ребенок заболевает, то это становится большой бедой. Неокрепший организм борется с болезнью, и мы всеми силами стараемся помочь ребенку: обследуем его у луч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ших специалистов, достаем наиболее эффективные лекарства, стараемся обеспечить по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кой.</w:t>
      </w:r>
    </w:p>
    <w:p>
      <w:pPr>
        <w:spacing w:after="0" w:line="36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Это все правильно при сложном течении заболевания. Однако есть еще ряд момен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тов, которые ускользают то нашего внимания.</w:t>
      </w:r>
    </w:p>
    <w:p>
      <w:pPr>
        <w:spacing w:after="0" w:line="36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           Так очень важную роль играют психофизиологические особенности детского организма. Психоэмоциональное состояние играет положительную роль в выздоровлении, ес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ли у взрослых людей более 70% заболеваний носят психосоматическую основу, т.е. заболевание</w:t>
      </w:r>
      <w:r>
        <w:rPr>
          <w:rFonts w:hint="default" w:ascii="Times New Roman" w:hAnsi="Times New Roman" w:eastAsia="Times New Roman"/>
          <w:color w:val="000000"/>
          <w:sz w:val="24"/>
          <w:szCs w:val="24"/>
          <w:lang w:val="en-US" w:eastAsia="ru-RU"/>
        </w:rPr>
        <w:t xml:space="preserve">.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Является реакцией организма на наши психоэмоциональные проблемы, то у де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тей часто болезнь является результатом восприятия беспокойства и озабоченности роди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телей. А именно в таком состоянии мы пребываем, когда дети болеют. Этот негативный эмоциональный фон мешает выздоровлению ребенка.</w:t>
      </w:r>
    </w:p>
    <w:p>
      <w:pPr>
        <w:spacing w:after="0" w:line="36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           Другая особенность организма ребенка - постоянный рост органов.                     Следовательно, развиваются интенсивнее те мышцы, к которым направлен более сильный приток крови, то есть к органам, находящимся в движении. Кроме того, известно, что мышечная система в дошкольном возрасте имеет тесную связь с главными регуляторными механизмами. Ог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раниченное движение негативно сказывается не только на больном органе, но и на нерв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ной, эндокринной медиаторной системах в целом.</w:t>
      </w:r>
    </w:p>
    <w:p>
      <w:pPr>
        <w:spacing w:after="0" w:line="36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           Ограниченной движений (ребенок болеет или только что выздоровел и ему нужен покой) влияет на нарушение осанки, ослабление функций дыхания, кровообращения. Снижение естественной двигательной активности у детей ведет к уменьшению потока раздражения, возникающего во время движения и воспринимающимися нервными окон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чаниями кожи, мышц, суставов, в зрительных и слуховых анализаторах, идущих к коре больших полушарий головного мозга. В результате этого могут развиваться расстройства центральной нервной системы и внутренних органов: понижается эмоциональный тонус, ослабляется нервно - мышечный аппарата, слабее работают сердечно - сосудистая и ды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хательная системы. А значит, ослабляется организма в целом, что ведет к более частым заболеваниям.</w:t>
      </w:r>
    </w:p>
    <w:p>
      <w:pPr>
        <w:spacing w:after="0" w:line="36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           Эти наблюдения о роли движения в развитии человека нашли отражение в целой области медицины - лечебно - профилактической физкультуре.</w:t>
      </w:r>
    </w:p>
    <w:p>
      <w:pPr>
        <w:spacing w:after="0" w:line="36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           Многие выдающийся люди (например В. Дикуль) смогли вернуть себе здоровье, когда таблетки и уколы уже не помогали. Только правильно организованная двигательная активность помогла организму справиться с недугом. Они смогли сформировать у себя правильные навыки движения, дыхания благодаря многократным упражнениям, когда те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ло автоматически, несмотря на болезнь и старые привычки, осуществляет правильные действия, например дыхание через нос.</w:t>
      </w:r>
    </w:p>
    <w:p>
      <w:pPr>
        <w:spacing w:after="0" w:line="36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           Однако психика ребенка, особенно в раннем возрасте, устроена так, что малыша практически невозможно заставить целенаправленно выполнять какие - либо, даже самые полезные упражнения. Ребенку должно быть интересно это делать не потому, что «надо» и «полезно», а потому, что ему это нравится. Поэтому мы учимся играя, используем игро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вые упражнения.</w:t>
      </w:r>
    </w:p>
    <w:p>
      <w:pPr>
        <w:spacing w:after="0" w:line="36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           Именно радость и эмоциональный подъем, а не только удовлетворение от правиль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но сделанных движений соответствует потребностям растущего организма в движении. В результате использования лечебных игр мы не только лечим детей, но и способствуем всестороннему, гармоничному физическому и умственному развитию, формированию не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обходимых навыков координации движений, ловкости и меткости. Игры, проведенные на свежем воздухе, закаливают организм, укрепляют иммунитет.</w:t>
      </w:r>
    </w:p>
    <w:p>
      <w:pPr>
        <w:spacing w:line="36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           Во время игры часто возникают неожиданные, смешные ситуации - это вызывает искренний смех у детей, и у родителей. Непринужденная веселая атмосфера не дает ре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бенку «уйти » в болезнь, позволяет родителям проявить к нему больше внимания и увели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чивает совместное общение с детьми в атмосфере любви и заботы, и радости. Это являет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ся мощнейшим терапевтическим фактором.</w:t>
      </w:r>
    </w:p>
    <w:p>
      <w:pPr>
        <w:spacing w:after="0" w:line="36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Игры, следующие друг за другом и требующие длительной сосредоточенности и направленные на развитие только одного навыка, утомляют ребенка. Игры следует ком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бинировать и сочетать таким образом, чтобы они оказывали разностороннее воздействие. Например, игры при нарушении обмена веществ чередовать с играми, формирующими правильное носовое дыхание.</w:t>
      </w:r>
    </w:p>
    <w:p>
      <w:pPr>
        <w:spacing w:after="0" w:line="36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bookmarkStart w:id="0" w:name="bookmark0"/>
      <w:r>
        <w:rPr>
          <w:rFonts w:ascii="Times New Roman" w:hAnsi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>Дыхательная гимнастика</w:t>
      </w:r>
      <w:bookmarkEnd w:id="0"/>
    </w:p>
    <w:p>
      <w:pPr>
        <w:spacing w:after="0" w:line="36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«Дровосек»</w:t>
      </w:r>
    </w:p>
    <w:p>
      <w:pPr>
        <w:spacing w:after="0" w:line="36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И.п.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- стойка, ноги врозь, руки в «замок».</w:t>
      </w:r>
    </w:p>
    <w:p>
      <w:pPr>
        <w:spacing w:after="0" w:line="36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На вдохе поднимаем руки вверх, вдыхаем воздух через нос. На выдохе резко, слов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но под тяжестью, вытянутые руки быстро опускаются, туловище наклоняется, позволяя рукам прорезать пространство между ног. При выдохе произносим «Бух!».</w:t>
      </w:r>
    </w:p>
    <w:p>
      <w:pPr>
        <w:spacing w:after="0" w:line="36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«Ёжик»</w:t>
      </w:r>
    </w:p>
    <w:p>
      <w:pPr>
        <w:spacing w:after="0" w:line="36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И.п.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- стоя или в движении.</w:t>
      </w:r>
    </w:p>
    <w:p>
      <w:pPr>
        <w:spacing w:after="0" w:line="36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Поворот головы вправо - влево в темпе движения. Одновременно с каждым поворо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том вдох носом: короткий, шумный (как ежик), с напряжением мышц всей носоглотки ( ноздри двигаются и как бы соединяются, шея напрягается). Выдох мягкий, произвольный, через полуоткрытые губы. Повторить 4-8 раз.</w:t>
      </w:r>
    </w:p>
    <w:p>
      <w:pPr>
        <w:spacing w:after="0" w:line="36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«Собачка рычит»</w:t>
      </w:r>
    </w:p>
    <w:p>
      <w:pPr>
        <w:spacing w:after="0" w:line="36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iCs/>
          <w:color w:val="000000"/>
          <w:sz w:val="24"/>
          <w:szCs w:val="24"/>
          <w:lang w:eastAsia="ru-RU"/>
        </w:rPr>
        <w:t>Заворчал живой замок,</w:t>
      </w:r>
    </w:p>
    <w:p>
      <w:pPr>
        <w:spacing w:after="0" w:line="36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iCs/>
          <w:color w:val="000000"/>
          <w:sz w:val="24"/>
          <w:szCs w:val="24"/>
          <w:lang w:eastAsia="ru-RU"/>
        </w:rPr>
        <w:t>Лег у двери поперек Две медали на груди Лучше в дом не заходи!</w:t>
      </w:r>
    </w:p>
    <w:p>
      <w:pPr>
        <w:spacing w:after="0" w:line="36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И.п.-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основная стойка.</w:t>
      </w:r>
    </w:p>
    <w:p>
      <w:pPr>
        <w:pStyle w:val="24"/>
        <w:numPr>
          <w:ilvl w:val="0"/>
          <w:numId w:val="1"/>
        </w:numPr>
        <w:spacing w:after="0" w:line="36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фаза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- Выдох через рот со звуком </w:t>
      </w:r>
      <w:r>
        <w:rPr>
          <w:rFonts w:ascii="Times New Roman" w:hAnsi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>«Р-Р-Р».</w:t>
      </w:r>
    </w:p>
    <w:p>
      <w:pPr>
        <w:spacing w:after="0" w:line="360" w:lineRule="auto"/>
        <w:ind w:left="426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2- фаза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- Пауза.</w:t>
      </w:r>
    </w:p>
    <w:p>
      <w:pPr>
        <w:pStyle w:val="24"/>
        <w:numPr>
          <w:ilvl w:val="0"/>
          <w:numId w:val="2"/>
        </w:numPr>
        <w:spacing w:after="0" w:line="360" w:lineRule="auto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 фаза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- Вдох. Повторить 3-4 раза.</w:t>
      </w:r>
    </w:p>
    <w:p>
      <w:pPr>
        <w:spacing w:after="0" w:line="36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Методические указания: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Мышцы лица должны быть расслаблены. Звук </w:t>
      </w:r>
      <w:r>
        <w:rPr>
          <w:rFonts w:ascii="Times New Roman" w:hAnsi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«Р-Р-Р»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произноситься на полуулыбке, при слегка разжатых челюстях, язык мягкий. Звук должен быть не громким, ровным, не прерывистым, придерживаясь низкого звучания.</w:t>
      </w:r>
    </w:p>
    <w:p>
      <w:pPr>
        <w:spacing w:after="0" w:line="36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«Радуга обними меня»</w:t>
      </w:r>
    </w:p>
    <w:p>
      <w:pPr>
        <w:spacing w:after="0" w:line="36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И.п.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- стоя или в движении.</w:t>
      </w:r>
    </w:p>
    <w:p>
      <w:pPr>
        <w:numPr>
          <w:ilvl w:val="0"/>
          <w:numId w:val="3"/>
        </w:numPr>
        <w:spacing w:after="0" w:line="36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Сделать полный вдох носом с разведением рук в стороны.</w:t>
      </w:r>
    </w:p>
    <w:p>
      <w:pPr>
        <w:numPr>
          <w:ilvl w:val="0"/>
          <w:numId w:val="3"/>
        </w:numPr>
        <w:spacing w:after="0" w:line="36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Задержать дыхание на 3"-4".</w:t>
      </w:r>
    </w:p>
    <w:p>
      <w:pPr>
        <w:numPr>
          <w:ilvl w:val="0"/>
          <w:numId w:val="3"/>
        </w:numPr>
        <w:spacing w:after="0" w:line="36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Растягивая губы в улыбке, произносить звук </w:t>
      </w:r>
      <w:r>
        <w:rPr>
          <w:rFonts w:ascii="Times New Roman" w:hAnsi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>«С»,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выдыхая воздух и втягивая в себя живот и грудную клетку. Руки сначала направить вперед, затем скрестить перед гру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дью, как бы обнимая плечи: одна рука идет под мышку, другая на плечо. Повторить 3-4 раза.</w:t>
      </w:r>
    </w:p>
    <w:p>
      <w:pPr>
        <w:spacing w:after="0" w:line="36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«Насос»</w:t>
      </w:r>
    </w:p>
    <w:p>
      <w:pPr>
        <w:spacing w:after="0" w:line="36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И.п.-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стоя или в движении.</w:t>
      </w:r>
    </w:p>
    <w:p>
      <w:pPr>
        <w:numPr>
          <w:ilvl w:val="0"/>
          <w:numId w:val="4"/>
        </w:numPr>
        <w:spacing w:after="0" w:line="36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Руки соединить перед грудью, сжав кулаки.</w:t>
      </w:r>
    </w:p>
    <w:p>
      <w:pPr>
        <w:numPr>
          <w:ilvl w:val="0"/>
          <w:numId w:val="4"/>
        </w:numPr>
        <w:spacing w:after="0" w:line="36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Выполнять наклоны вперед - вниз и при каждом пружинистом наклоне делать порывистые вдохи, такие же резкие и шумные, как при накачивании насосом (5-7 пружи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нистых наклонов и выдохов).</w:t>
      </w:r>
    </w:p>
    <w:p>
      <w:pPr>
        <w:numPr>
          <w:ilvl w:val="0"/>
          <w:numId w:val="4"/>
        </w:numPr>
        <w:spacing w:after="0" w:line="36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Выдох произвольный. Повторить 3-6 раз.</w:t>
      </w:r>
    </w:p>
    <w:p>
      <w:pPr>
        <w:spacing w:after="0" w:line="36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Примечание: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При вдохах напрягать все мышцы носоглотки.</w:t>
      </w:r>
    </w:p>
    <w:p>
      <w:pPr>
        <w:spacing w:after="0" w:line="36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Усложнение: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Повторить 3 раза упражнение, затем наклоны вперед - назад (боль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шой маятник), делая при этом вдох - выдох. Руки при наклоне вперед свободно тянуть к полу, а при наклоне назад поднимать к плечам. При каждом вдохе напрягаются мышцы носоглотки. Повторить 3-5 раз.</w:t>
      </w:r>
    </w:p>
    <w:p>
      <w:pPr>
        <w:spacing w:after="0" w:line="36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«Гусь»</w:t>
      </w:r>
    </w:p>
    <w:p>
      <w:pPr>
        <w:spacing w:after="0" w:line="36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iCs/>
          <w:color w:val="000000"/>
          <w:sz w:val="24"/>
          <w:szCs w:val="24"/>
          <w:lang w:eastAsia="ru-RU"/>
        </w:rPr>
        <w:t>По лужку он важно бродит,</w:t>
      </w:r>
    </w:p>
    <w:p>
      <w:pPr>
        <w:spacing w:after="0" w:line="36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iCs/>
          <w:color w:val="000000"/>
          <w:sz w:val="24"/>
          <w:szCs w:val="24"/>
          <w:lang w:eastAsia="ru-RU"/>
        </w:rPr>
        <w:t>Из воды сухим выходит,</w:t>
      </w:r>
    </w:p>
    <w:p>
      <w:pPr>
        <w:spacing w:after="0" w:line="36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iCs/>
          <w:color w:val="000000"/>
          <w:sz w:val="24"/>
          <w:szCs w:val="24"/>
          <w:lang w:eastAsia="ru-RU"/>
        </w:rPr>
        <w:t>Носит красные ботинки,</w:t>
      </w:r>
    </w:p>
    <w:p>
      <w:pPr>
        <w:spacing w:after="0" w:line="36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iCs/>
          <w:color w:val="000000"/>
          <w:sz w:val="24"/>
          <w:szCs w:val="24"/>
          <w:lang w:eastAsia="ru-RU"/>
        </w:rPr>
        <w:t>Дарит мягкие перинки.</w:t>
      </w:r>
    </w:p>
    <w:p>
      <w:pPr>
        <w:spacing w:after="0" w:line="36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И.п. - 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основная стойка.</w:t>
      </w:r>
    </w:p>
    <w:p>
      <w:pPr>
        <w:numPr>
          <w:ilvl w:val="0"/>
          <w:numId w:val="5"/>
        </w:numPr>
        <w:spacing w:after="0" w:line="360" w:lineRule="auto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 фаза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- Выдох через рот со звуком </w:t>
      </w:r>
      <w:r>
        <w:rPr>
          <w:rFonts w:ascii="Times New Roman" w:hAnsi="Times New Roman" w:eastAsia="Times New Roman"/>
          <w:i/>
          <w:iCs/>
          <w:color w:val="000000"/>
          <w:sz w:val="24"/>
          <w:szCs w:val="24"/>
          <w:lang w:eastAsia="ru-RU"/>
        </w:rPr>
        <w:t>«Ш-Ш-Ш».</w:t>
      </w:r>
    </w:p>
    <w:p>
      <w:pPr>
        <w:numPr>
          <w:ilvl w:val="0"/>
          <w:numId w:val="5"/>
        </w:numPr>
        <w:spacing w:after="0" w:line="36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фаза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- Пауза.</w:t>
      </w:r>
    </w:p>
    <w:p>
      <w:pPr>
        <w:numPr>
          <w:ilvl w:val="0"/>
          <w:numId w:val="5"/>
        </w:numPr>
        <w:spacing w:after="0" w:line="360" w:lineRule="auto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 фаза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- Вдох. Повторить 3-4 раза.</w:t>
      </w:r>
    </w:p>
    <w:p>
      <w:pPr>
        <w:spacing w:after="0" w:line="36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Методические указания: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Звук </w:t>
      </w:r>
      <w:r>
        <w:rPr>
          <w:rFonts w:ascii="Times New Roman" w:hAnsi="Times New Roman" w:eastAsia="Times New Roman"/>
          <w:i/>
          <w:iCs/>
          <w:color w:val="000000"/>
          <w:sz w:val="24"/>
          <w:szCs w:val="24"/>
          <w:lang w:eastAsia="ru-RU"/>
        </w:rPr>
        <w:t>«Ш-Ш-Ш»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произносится не громко, не прерывно. Губы растянуты в полуулыбке, обнажив сомкнутые зубы. Внимание фиксируется на рав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номерности и плавности звучания. Продолжительность выдоха постепенно увеличивается.</w:t>
      </w:r>
    </w:p>
    <w:p>
      <w:pPr>
        <w:spacing w:after="0" w:line="36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«Роза»</w:t>
      </w:r>
    </w:p>
    <w:p>
      <w:pPr>
        <w:spacing w:after="0" w:line="36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И.п. -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основная стойка.</w:t>
      </w:r>
    </w:p>
    <w:p>
      <w:pPr>
        <w:pStyle w:val="24"/>
        <w:numPr>
          <w:ilvl w:val="0"/>
          <w:numId w:val="6"/>
        </w:numPr>
        <w:spacing w:after="0" w:line="360" w:lineRule="auto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 фаза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- Медленный выдох.</w:t>
      </w:r>
    </w:p>
    <w:p>
      <w:pPr>
        <w:pStyle w:val="24"/>
        <w:numPr>
          <w:ilvl w:val="0"/>
          <w:numId w:val="6"/>
        </w:numPr>
        <w:spacing w:after="0" w:line="36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фаза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- Пауза.</w:t>
      </w:r>
    </w:p>
    <w:p>
      <w:pPr>
        <w:numPr>
          <w:ilvl w:val="0"/>
          <w:numId w:val="6"/>
        </w:numPr>
        <w:spacing w:after="0" w:line="36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фаза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- Медленный вдох (вдыхаем аромат розы). Повторить 4 раза.</w:t>
      </w:r>
    </w:p>
    <w:p>
      <w:pPr>
        <w:spacing w:after="0" w:line="36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«Ветер»</w:t>
      </w:r>
    </w:p>
    <w:p>
      <w:pPr>
        <w:spacing w:after="0" w:line="36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pacing w:val="30"/>
          <w:sz w:val="24"/>
          <w:szCs w:val="24"/>
          <w:lang w:eastAsia="ru-RU"/>
        </w:rPr>
        <w:t>И.п. -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стоя, сидя, лежа, туловище расслаблено. Сделать полный выдох носом, втя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гивая в себя живот, грудную клетку.</w:t>
      </w:r>
    </w:p>
    <w:p>
      <w:pPr>
        <w:pStyle w:val="24"/>
        <w:numPr>
          <w:ilvl w:val="0"/>
          <w:numId w:val="7"/>
        </w:numPr>
        <w:spacing w:after="0" w:line="36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Сделать полный вдох, выпячивая живот и ребра грудной клетки.</w:t>
      </w:r>
    </w:p>
    <w:p>
      <w:pPr>
        <w:pStyle w:val="24"/>
        <w:numPr>
          <w:ilvl w:val="0"/>
          <w:numId w:val="7"/>
        </w:numPr>
        <w:spacing w:after="0" w:line="36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Задержать дыхание на 3"-4".</w:t>
      </w:r>
    </w:p>
    <w:p>
      <w:pPr>
        <w:numPr>
          <w:ilvl w:val="0"/>
          <w:numId w:val="7"/>
        </w:numPr>
        <w:spacing w:after="0" w:line="36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Сквозь сжатые губы с силой выпустить воздух несколькими отрывистыми выдо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хами. Повторить 3-4 раза.</w:t>
      </w:r>
    </w:p>
    <w:p>
      <w:pPr>
        <w:spacing w:after="0" w:line="36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Примечание: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Упражнение не только великолепно очищает (вентилирует) легкие, но и может помогать согреваться при охлаждении и снимает усталость. Поэтому рекомен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дуется проводить его после физической нагрузке как можно чаще.</w:t>
      </w:r>
    </w:p>
    <w:p>
      <w:pPr>
        <w:spacing w:after="0" w:line="36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«Воздушный шар»</w:t>
      </w:r>
    </w:p>
    <w:p>
      <w:pPr>
        <w:spacing w:after="0" w:line="36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И.п.-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стоя, сидя, лежа, руки положить на нижнюю часть ребер и сконцентрировать на них внимание. Сделать медленный, ровный выдох, сжимая руками ребра грудной клет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ки.</w:t>
      </w:r>
    </w:p>
    <w:p>
      <w:pPr>
        <w:numPr>
          <w:ilvl w:val="0"/>
          <w:numId w:val="8"/>
        </w:numPr>
        <w:spacing w:after="0" w:line="36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Медленно выполнять вдох через нос, руки ощущают распирание грудной клетки и медленно освобождают зажим.</w:t>
      </w:r>
    </w:p>
    <w:p>
      <w:pPr>
        <w:numPr>
          <w:ilvl w:val="0"/>
          <w:numId w:val="8"/>
        </w:numPr>
        <w:spacing w:after="0" w:line="36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На выдохе грудная клетка вновь медленно зажимается двумя руками в нижней части ребер.</w:t>
      </w:r>
    </w:p>
    <w:p>
      <w:pPr>
        <w:spacing w:after="0" w:line="36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Примечание: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Мышцы живота и плечевого пояса остаются неподвижно. В началь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ной фазе обучения необходимо помогать детям, слегка сжимать и разжимать на выдохе и вдохе нижнюю часть ребер. (6-10 раз).</w:t>
      </w:r>
    </w:p>
    <w:p>
      <w:pPr>
        <w:rPr>
          <w:sz w:val="24"/>
          <w:szCs w:val="24"/>
        </w:rPr>
      </w:pPr>
    </w:p>
    <w:sectPr>
      <w:pgSz w:w="11906" w:h="16838"/>
      <w:pgMar w:top="1134" w:right="305" w:bottom="1134" w:left="82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entative="0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 w:tentative="0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 w:tentative="0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 w:tentative="0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 w:tentative="0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 w:tentative="0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 w:tentative="0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 w:tentative="0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3"/>
    <w:lvl w:ilvl="0" w:tentative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entative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 w:tentative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 w:tentative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 w:tentative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 w:tentative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 w:tentative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 w:tentative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 w:tentative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5"/>
    <w:lvl w:ilvl="0" w:tentative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entative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 w:tentative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 w:tentative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 w:tentative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 w:tentative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 w:tentative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 w:tentative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 w:tentative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7"/>
    <w:lvl w:ilvl="0" w:tentative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entative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 w:tentative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 w:tentative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 w:tentative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 w:tentative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 w:tentative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 w:tentative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 w:tentative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17584289"/>
    <w:multiLevelType w:val="multilevel"/>
    <w:tmpl w:val="17584289"/>
    <w:lvl w:ilvl="0" w:tentative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A51D9"/>
    <w:multiLevelType w:val="multilevel"/>
    <w:tmpl w:val="262A51D9"/>
    <w:lvl w:ilvl="0" w:tentative="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86494"/>
    <w:multiLevelType w:val="multilevel"/>
    <w:tmpl w:val="45686494"/>
    <w:lvl w:ilvl="0" w:tentative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73716"/>
    <w:multiLevelType w:val="multilevel"/>
    <w:tmpl w:val="72A73716"/>
    <w:lvl w:ilvl="0" w:tentative="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41332"/>
    <w:rsid w:val="00103BD1"/>
    <w:rsid w:val="00141332"/>
    <w:rsid w:val="00272C46"/>
    <w:rsid w:val="003A3C8F"/>
    <w:rsid w:val="00494F95"/>
    <w:rsid w:val="005070F2"/>
    <w:rsid w:val="0051252B"/>
    <w:rsid w:val="005452C9"/>
    <w:rsid w:val="0063011A"/>
    <w:rsid w:val="00697BBF"/>
    <w:rsid w:val="00786105"/>
    <w:rsid w:val="009A3846"/>
    <w:rsid w:val="009C5E57"/>
    <w:rsid w:val="00AD170A"/>
    <w:rsid w:val="00EB6DED"/>
    <w:rsid w:val="25CA6457"/>
    <w:rsid w:val="4A7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18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">
    <w:name w:val="heading 5"/>
    <w:basedOn w:val="1"/>
    <w:next w:val="1"/>
    <w:link w:val="19"/>
    <w:unhideWhenUsed/>
    <w:qFormat/>
    <w:uiPriority w:val="9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43F61" w:themeColor="accent1" w:themeShade="7F"/>
    </w:rPr>
  </w:style>
  <w:style w:type="paragraph" w:styleId="7">
    <w:name w:val="heading 6"/>
    <w:basedOn w:val="1"/>
    <w:next w:val="1"/>
    <w:link w:val="20"/>
    <w:unhideWhenUsed/>
    <w:qFormat/>
    <w:uiPriority w:val="9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paragraph" w:styleId="8">
    <w:name w:val="heading 7"/>
    <w:basedOn w:val="1"/>
    <w:next w:val="1"/>
    <w:link w:val="21"/>
    <w:unhideWhenUsed/>
    <w:qFormat/>
    <w:uiPriority w:val="9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9"/>
    <w:qFormat/>
    <w:uiPriority w:val="22"/>
    <w:rPr>
      <w:b/>
      <w:bCs/>
    </w:rPr>
  </w:style>
  <w:style w:type="paragraph" w:styleId="12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3">
    <w:name w:val="Стиль1"/>
    <w:basedOn w:val="1"/>
    <w:link w:val="14"/>
    <w:qFormat/>
    <w:uiPriority w:val="0"/>
    <w:rPr>
      <w:rFonts w:eastAsia="Times New Roman"/>
    </w:rPr>
  </w:style>
  <w:style w:type="character" w:customStyle="1" w:styleId="14">
    <w:name w:val="Стиль1 Знак"/>
    <w:basedOn w:val="9"/>
    <w:link w:val="13"/>
    <w:uiPriority w:val="0"/>
    <w:rPr>
      <w:rFonts w:ascii="Times New Roman" w:hAnsi="Times New Roman" w:eastAsia="Times New Roman"/>
      <w:sz w:val="24"/>
      <w:szCs w:val="24"/>
    </w:rPr>
  </w:style>
  <w:style w:type="character" w:customStyle="1" w:styleId="15">
    <w:name w:val="Заголовок 1 Знак"/>
    <w:basedOn w:val="9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6">
    <w:name w:val="Заголовок 2 Знак"/>
    <w:basedOn w:val="9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7">
    <w:name w:val="Заголовок 3 Знак"/>
    <w:basedOn w:val="9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  <w:sz w:val="24"/>
      <w:szCs w:val="24"/>
    </w:rPr>
  </w:style>
  <w:style w:type="character" w:customStyle="1" w:styleId="18">
    <w:name w:val="Заголовок 4 Знак"/>
    <w:basedOn w:val="9"/>
    <w:link w:val="5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</w:rPr>
  </w:style>
  <w:style w:type="character" w:customStyle="1" w:styleId="19">
    <w:name w:val="Заголовок 5 Знак"/>
    <w:basedOn w:val="9"/>
    <w:link w:val="6"/>
    <w:uiPriority w:val="9"/>
    <w:rPr>
      <w:rFonts w:asciiTheme="majorHAnsi" w:hAnsiTheme="majorHAnsi" w:eastAsiaTheme="majorEastAsia" w:cstheme="majorBidi"/>
      <w:color w:val="243F61" w:themeColor="accent1" w:themeShade="7F"/>
      <w:sz w:val="24"/>
      <w:szCs w:val="24"/>
    </w:rPr>
  </w:style>
  <w:style w:type="character" w:customStyle="1" w:styleId="20">
    <w:name w:val="Заголовок 6 Знак"/>
    <w:basedOn w:val="9"/>
    <w:link w:val="7"/>
    <w:uiPriority w:val="9"/>
    <w:rPr>
      <w:rFonts w:asciiTheme="majorHAnsi" w:hAnsiTheme="majorHAnsi" w:eastAsiaTheme="majorEastAsia" w:cstheme="majorBidi"/>
      <w:i/>
      <w:iCs/>
      <w:color w:val="243F61" w:themeColor="accent1" w:themeShade="7F"/>
      <w:sz w:val="24"/>
      <w:szCs w:val="24"/>
    </w:rPr>
  </w:style>
  <w:style w:type="character" w:customStyle="1" w:styleId="21">
    <w:name w:val="Заголовок 7 Знак"/>
    <w:basedOn w:val="9"/>
    <w:link w:val="8"/>
    <w:uiPriority w:val="9"/>
    <w:rPr>
      <w:rFonts w:asciiTheme="majorHAnsi" w:hAnsiTheme="majorHAnsi" w:eastAsiaTheme="majorEastAsia" w:cstheme="majorBidi"/>
      <w:i/>
      <w:iCs/>
      <w:color w:val="3F3F3F" w:themeColor="text1" w:themeTint="BF"/>
      <w:sz w:val="24"/>
      <w:szCs w:val="24"/>
    </w:rPr>
  </w:style>
  <w:style w:type="character" w:customStyle="1" w:styleId="22">
    <w:name w:val="Название Знак"/>
    <w:basedOn w:val="9"/>
    <w:link w:val="12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23">
    <w:name w:val="No Spacing"/>
    <w:qFormat/>
    <w:uiPriority w:val="1"/>
    <w:rPr>
      <w:rFonts w:ascii="Times New Roman" w:hAnsi="Times New Roman" w:eastAsia="Calibri" w:cs="Times New Roman"/>
      <w:sz w:val="24"/>
      <w:szCs w:val="24"/>
      <w:lang w:val="ru-RU" w:eastAsia="ru-RU" w:bidi="ar-SA"/>
    </w:rPr>
  </w:style>
  <w:style w:type="paragraph" w:styleId="2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1213</Words>
  <Characters>6919</Characters>
  <Lines>57</Lines>
  <Paragraphs>16</Paragraphs>
  <TotalTime>7</TotalTime>
  <ScaleCrop>false</ScaleCrop>
  <LinksUpToDate>false</LinksUpToDate>
  <CharactersWithSpaces>8116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2013-02-12T05:10:00Z</dcterms:created>
  <dc:creator>Komp</dc:creator>
  <cp:lastModifiedBy>user</cp:lastModifiedBy>
  <cp:lastPrinted>2023-09-28T11:55:52Z</cp:lastPrinted>
  <dcterms:modified xsi:type="dcterms:W3CDTF">2023-09-28T11:55:59Z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7FAE9901C51D4E9CBD984FBE7A109544_12</vt:lpwstr>
  </property>
</Properties>
</file>