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691A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МДОУ «Детский сад N21»</w:t>
      </w:r>
    </w:p>
    <w:p w14:paraId="4D6DAD2E">
      <w:pPr>
        <w:shd w:val="clear" w:color="auto" w:fill="FFFFFF"/>
        <w:jc w:val="center"/>
        <w:rPr>
          <w:b/>
          <w:sz w:val="40"/>
          <w:szCs w:val="40"/>
        </w:rPr>
      </w:pPr>
    </w:p>
    <w:p w14:paraId="56070C3D">
      <w:pPr>
        <w:shd w:val="clear" w:color="auto" w:fill="FFFFFF"/>
        <w:jc w:val="center"/>
        <w:rPr>
          <w:b/>
          <w:sz w:val="40"/>
          <w:szCs w:val="40"/>
        </w:rPr>
      </w:pPr>
    </w:p>
    <w:p w14:paraId="3B049D8A">
      <w:pPr>
        <w:shd w:val="clear" w:color="auto" w:fill="FFFFFF"/>
        <w:jc w:val="center"/>
        <w:rPr>
          <w:b/>
          <w:sz w:val="40"/>
          <w:szCs w:val="40"/>
        </w:rPr>
      </w:pPr>
    </w:p>
    <w:p w14:paraId="38DE8705">
      <w:pPr>
        <w:shd w:val="clear" w:color="auto" w:fill="FFFFFF"/>
        <w:jc w:val="center"/>
        <w:rPr>
          <w:b/>
          <w:sz w:val="40"/>
          <w:szCs w:val="40"/>
        </w:rPr>
      </w:pPr>
    </w:p>
    <w:p w14:paraId="4894BD0A">
      <w:pPr>
        <w:shd w:val="clear" w:color="auto" w:fill="FFFFFF"/>
        <w:jc w:val="center"/>
        <w:rPr>
          <w:b/>
          <w:sz w:val="40"/>
          <w:szCs w:val="40"/>
        </w:rPr>
      </w:pPr>
    </w:p>
    <w:p w14:paraId="6E411544">
      <w:pPr>
        <w:shd w:val="clear" w:color="auto" w:fill="FFFFFF"/>
        <w:jc w:val="center"/>
        <w:rPr>
          <w:b/>
          <w:sz w:val="40"/>
          <w:szCs w:val="40"/>
        </w:rPr>
      </w:pPr>
    </w:p>
    <w:p w14:paraId="6F730208">
      <w:pPr>
        <w:shd w:val="clear" w:color="auto" w:fill="FFFFFF"/>
        <w:jc w:val="center"/>
        <w:rPr>
          <w:b/>
          <w:sz w:val="40"/>
          <w:szCs w:val="40"/>
        </w:rPr>
      </w:pPr>
    </w:p>
    <w:p w14:paraId="0E9CDEE1">
      <w:pPr>
        <w:shd w:val="clear" w:color="auto" w:fill="FFFFFF"/>
        <w:jc w:val="center"/>
        <w:rPr>
          <w:rFonts w:hint="default"/>
          <w:b/>
          <w:sz w:val="40"/>
          <w:szCs w:val="40"/>
          <w:lang w:val="ru-RU"/>
        </w:rPr>
      </w:pPr>
      <w:r>
        <w:rPr>
          <w:b/>
          <w:sz w:val="40"/>
          <w:szCs w:val="40"/>
        </w:rPr>
        <w:t xml:space="preserve">Консультация для </w:t>
      </w:r>
      <w:r>
        <w:rPr>
          <w:b/>
          <w:sz w:val="40"/>
          <w:szCs w:val="40"/>
          <w:lang w:val="ru-RU"/>
        </w:rPr>
        <w:t>педагогов</w:t>
      </w:r>
      <w:r>
        <w:rPr>
          <w:rFonts w:hint="default"/>
          <w:b/>
          <w:sz w:val="40"/>
          <w:szCs w:val="40"/>
          <w:lang w:val="ru-RU"/>
        </w:rPr>
        <w:t xml:space="preserve"> и родителей</w:t>
      </w:r>
    </w:p>
    <w:p w14:paraId="4B008AB4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sz w:val="40"/>
          <w:szCs w:val="40"/>
          <w:lang w:val="ru-RU"/>
        </w:rPr>
        <w:t>Игры</w:t>
      </w:r>
      <w:r>
        <w:rPr>
          <w:rFonts w:hint="default"/>
          <w:b/>
          <w:sz w:val="40"/>
          <w:szCs w:val="40"/>
          <w:lang w:val="ru-RU"/>
        </w:rPr>
        <w:t xml:space="preserve"> с водой на свежем воздухе</w:t>
      </w:r>
      <w:r>
        <w:rPr>
          <w:b/>
          <w:sz w:val="40"/>
          <w:szCs w:val="40"/>
        </w:rPr>
        <w:t>»</w:t>
      </w:r>
    </w:p>
    <w:p w14:paraId="46B94395">
      <w:pPr>
        <w:shd w:val="clear" w:color="auto" w:fill="FFFFFF"/>
        <w:jc w:val="center"/>
        <w:rPr>
          <w:b/>
          <w:sz w:val="40"/>
          <w:szCs w:val="40"/>
        </w:rPr>
      </w:pPr>
    </w:p>
    <w:p w14:paraId="2779E3E3">
      <w:pPr>
        <w:shd w:val="clear" w:color="auto" w:fill="FFFFFF"/>
        <w:jc w:val="center"/>
        <w:rPr>
          <w:b/>
          <w:sz w:val="40"/>
          <w:szCs w:val="40"/>
        </w:rPr>
      </w:pPr>
    </w:p>
    <w:p w14:paraId="3A7C5435">
      <w:pPr>
        <w:shd w:val="clear" w:color="auto" w:fill="FFFFFF"/>
        <w:jc w:val="center"/>
        <w:rPr>
          <w:b/>
          <w:sz w:val="40"/>
          <w:szCs w:val="40"/>
        </w:rPr>
      </w:pPr>
    </w:p>
    <w:p w14:paraId="1B57133B">
      <w:pPr>
        <w:shd w:val="clear" w:color="auto" w:fill="FFFFFF"/>
        <w:jc w:val="center"/>
        <w:rPr>
          <w:b/>
          <w:sz w:val="40"/>
          <w:szCs w:val="40"/>
        </w:rPr>
      </w:pPr>
    </w:p>
    <w:p w14:paraId="6CAC0216">
      <w:pPr>
        <w:shd w:val="clear" w:color="auto" w:fill="FFFFFF"/>
        <w:jc w:val="center"/>
        <w:rPr>
          <w:b/>
          <w:sz w:val="40"/>
          <w:szCs w:val="40"/>
        </w:rPr>
      </w:pPr>
    </w:p>
    <w:p w14:paraId="1E3EFA35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Подготовила</w:t>
      </w:r>
    </w:p>
    <w:p w14:paraId="566362CA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инструктор по физкультуре:</w:t>
      </w:r>
    </w:p>
    <w:p w14:paraId="53EA7330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Баронина А.А.</w:t>
      </w:r>
    </w:p>
    <w:p w14:paraId="0CD441E4">
      <w:pPr>
        <w:shd w:val="clear" w:color="auto" w:fill="FFFFFF"/>
        <w:jc w:val="center"/>
        <w:rPr>
          <w:b/>
          <w:sz w:val="40"/>
          <w:szCs w:val="40"/>
        </w:rPr>
      </w:pPr>
    </w:p>
    <w:p w14:paraId="20F55B7F">
      <w:pPr>
        <w:shd w:val="clear" w:color="auto" w:fill="FFFFFF"/>
        <w:jc w:val="center"/>
        <w:rPr>
          <w:b/>
          <w:sz w:val="40"/>
          <w:szCs w:val="40"/>
        </w:rPr>
      </w:pPr>
    </w:p>
    <w:p w14:paraId="642B422A">
      <w:pPr>
        <w:shd w:val="clear" w:color="auto" w:fill="FFFFFF"/>
        <w:jc w:val="center"/>
        <w:rPr>
          <w:b/>
          <w:sz w:val="40"/>
          <w:szCs w:val="40"/>
        </w:rPr>
      </w:pPr>
    </w:p>
    <w:p w14:paraId="6D00A3CF">
      <w:pPr>
        <w:shd w:val="clear" w:color="auto" w:fill="FFFFFF"/>
        <w:jc w:val="center"/>
        <w:rPr>
          <w:b/>
          <w:sz w:val="40"/>
          <w:szCs w:val="40"/>
        </w:rPr>
      </w:pPr>
    </w:p>
    <w:p w14:paraId="0187CD47">
      <w:pPr>
        <w:shd w:val="clear" w:color="auto" w:fill="FFFFFF"/>
        <w:jc w:val="center"/>
        <w:rPr>
          <w:b/>
          <w:sz w:val="40"/>
          <w:szCs w:val="40"/>
        </w:rPr>
      </w:pPr>
    </w:p>
    <w:p w14:paraId="4FE293E1">
      <w:pPr>
        <w:shd w:val="clear" w:color="auto" w:fill="FFFFFF"/>
        <w:jc w:val="center"/>
        <w:rPr>
          <w:b/>
          <w:sz w:val="40"/>
          <w:szCs w:val="40"/>
        </w:rPr>
      </w:pPr>
    </w:p>
    <w:p w14:paraId="143D13B6">
      <w:pPr>
        <w:shd w:val="clear" w:color="auto" w:fill="FFFFFF"/>
        <w:jc w:val="center"/>
        <w:rPr>
          <w:b/>
          <w:sz w:val="40"/>
          <w:szCs w:val="40"/>
        </w:rPr>
      </w:pPr>
    </w:p>
    <w:p w14:paraId="018516F2">
      <w:pPr>
        <w:shd w:val="clear" w:color="auto" w:fill="FFFFFF"/>
        <w:jc w:val="center"/>
        <w:rPr>
          <w:b/>
          <w:sz w:val="40"/>
          <w:szCs w:val="40"/>
        </w:rPr>
      </w:pPr>
    </w:p>
    <w:p w14:paraId="4E17D79B">
      <w:pPr>
        <w:keepNext w:val="0"/>
        <w:keepLines w:val="0"/>
        <w:widowControl/>
        <w:suppressLineNumber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Ярославль 2024г.</w:t>
      </w:r>
    </w:p>
    <w:p w14:paraId="40ACCB26">
      <w:pPr>
        <w:keepNext w:val="0"/>
        <w:keepLines w:val="0"/>
        <w:widowControl/>
        <w:suppressLineNumbers w:val="0"/>
        <w:jc w:val="center"/>
        <w:rPr>
          <w:rFonts w:hint="default"/>
          <w:b/>
          <w:sz w:val="40"/>
          <w:szCs w:val="40"/>
          <w:lang w:val="en-US" w:eastAsia="zh-CN"/>
        </w:rPr>
      </w:pPr>
      <w:bookmarkStart w:id="0" w:name="_GoBack"/>
      <w:bookmarkEnd w:id="0"/>
    </w:p>
    <w:p w14:paraId="26074D63"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Консультация для родителей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ru-RU" w:eastAsia="zh-CN" w:bidi="ar"/>
        </w:rPr>
        <w:t xml:space="preserve">  и педагогов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:</w:t>
      </w:r>
    </w:p>
    <w:p w14:paraId="07B2220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«Игры с водой на свежем воздухе».</w:t>
      </w:r>
    </w:p>
    <w:p w14:paraId="5CD3AD4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33059C2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Лето – замечательное время года, но когда на улице слишком жарко, на помощь приходят игры с водой.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Игры с водой в летний период времени, очень нравятся детям любой возрастной категории. Игры с водой проводятся с разрешения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>взрослых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. </w:t>
      </w:r>
    </w:p>
    <w:p w14:paraId="2F66F9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Вода обладает психотерапевтическими свойствами, способствует </w:t>
      </w:r>
    </w:p>
    <w:p w14:paraId="523F5F0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релаксации, расслаблению. </w:t>
      </w:r>
    </w:p>
    <w:p w14:paraId="20E7068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Польза игр с водой для детей дошкольного возраста: </w:t>
      </w:r>
    </w:p>
    <w:p w14:paraId="1B6C0AAD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игры с водой развивают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>моторку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, координацию движений и зрение; </w:t>
      </w:r>
    </w:p>
    <w:p w14:paraId="5914C7F5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вода способствует релаксации и расслаблению, обладают сильнейшей психопрофилактической ценностью; </w:t>
      </w:r>
    </w:p>
    <w:p w14:paraId="50B7D29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игры с водой поднимают настроение, создают благоприятную почву для развития эмоциональной сферы малыша, способствуют снятию напряжения; </w:t>
      </w:r>
    </w:p>
    <w:p w14:paraId="6777868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в процессе игр с водой у детей развиваются тактильные ощущения; </w:t>
      </w:r>
    </w:p>
    <w:p w14:paraId="5838BB8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расширяется и обогащается словарный запас малыша. </w:t>
      </w:r>
    </w:p>
    <w:p w14:paraId="3EEE55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Дети получают большое удовольствие от игр с водой. </w:t>
      </w:r>
    </w:p>
    <w:p w14:paraId="4F9CD15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Для организации игр с водой учитывается в первую очередь </w:t>
      </w:r>
    </w:p>
    <w:p w14:paraId="3D1C5A3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безопасность и комфортные условия для детей во время игр. Вода должна быть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>тёплой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. Ёмкость заполняем водой до уровня не ниже 7-10 см, чтобы малышам было удобно зачерпывать воду, погружать ручки, игрушки, и чтобы была возможность разнообразить игровые действия детей. </w:t>
      </w:r>
    </w:p>
    <w:p w14:paraId="58CED0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Для игр с водой можно использовать разнообразные материалы: </w:t>
      </w:r>
    </w:p>
    <w:p w14:paraId="0852B0A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стаканчики,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>ведёрочки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, бутылочки, баночки, формочки разных </w:t>
      </w:r>
    </w:p>
    <w:p w14:paraId="1E47F0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размеров; </w:t>
      </w:r>
    </w:p>
    <w:p w14:paraId="576F30B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ложечки, совки, сачки, черпачки, воронка, лейка, таз, контейнер; </w:t>
      </w:r>
    </w:p>
    <w:p w14:paraId="7DB9D68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губки, трубочки, пробки, венчики; </w:t>
      </w:r>
    </w:p>
    <w:p w14:paraId="145445F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181818"/>
          <w:kern w:val="0"/>
          <w:sz w:val="20"/>
          <w:szCs w:val="20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игрушки (кукла, мячики, фрукты, овощи, посуда, рыбки) </w:t>
      </w:r>
    </w:p>
    <w:p w14:paraId="7A73D87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Регулярные игры с водой способствуют тому, что дети становятся более спокойными и уверенными. Помните, что в естественной среде 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ru-RU" w:eastAsia="zh-CN" w:bidi="ar"/>
        </w:rPr>
        <w:t>ребёнок</w:t>
      </w:r>
      <w:r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  <w:t xml:space="preserve"> чувствует себя комфортно и защищено, при этом он имеет возможность проявлять свою активность и творчество. </w:t>
      </w:r>
    </w:p>
    <w:p w14:paraId="6F00C7C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</w:pPr>
    </w:p>
    <w:p w14:paraId="112F295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181818"/>
          <w:kern w:val="0"/>
          <w:sz w:val="28"/>
          <w:szCs w:val="28"/>
          <w:lang w:val="en-US" w:eastAsia="zh-CN" w:bidi="ar"/>
        </w:rPr>
      </w:pPr>
    </w:p>
    <w:p w14:paraId="31CD5D5E">
      <w:pPr>
        <w:keepNext w:val="0"/>
        <w:keepLines w:val="0"/>
        <w:widowControl/>
        <w:suppressLineNumbers w:val="0"/>
        <w:jc w:val="left"/>
        <w:rPr>
          <w:rFonts w:hint="default" w:ascii="Tempus Sans ITC" w:hAnsi="Tempus Sans ITC" w:eastAsia="SimSun" w:cs="Tempus Sans ITC"/>
          <w:color w:val="181818"/>
          <w:kern w:val="0"/>
          <w:sz w:val="44"/>
          <w:szCs w:val="44"/>
          <w:lang w:val="en-US" w:eastAsia="zh-CN" w:bidi="ar"/>
        </w:rPr>
      </w:pPr>
    </w:p>
    <w:p w14:paraId="6BF2B736">
      <w:pPr>
        <w:keepNext w:val="0"/>
        <w:keepLines w:val="0"/>
        <w:widowControl/>
        <w:suppressLineNumbers w:val="0"/>
        <w:jc w:val="left"/>
        <w:rPr>
          <w:rFonts w:hint="default" w:ascii="Tempus Sans ITC" w:hAnsi="Tempus Sans ITC" w:eastAsia="SimSun" w:cs="Tempus Sans ITC"/>
          <w:color w:val="181818"/>
          <w:kern w:val="0"/>
          <w:sz w:val="44"/>
          <w:szCs w:val="44"/>
          <w:lang w:val="en-US" w:eastAsia="zh-CN" w:bidi="ar"/>
        </w:rPr>
      </w:pPr>
    </w:p>
    <w:p w14:paraId="1D156B08">
      <w:pPr>
        <w:keepNext w:val="0"/>
        <w:keepLines w:val="0"/>
        <w:widowControl/>
        <w:suppressLineNumbers w:val="0"/>
        <w:jc w:val="left"/>
        <w:rPr>
          <w:rFonts w:hint="default" w:ascii="Tempus Sans ITC" w:hAnsi="Tempus Sans ITC" w:eastAsia="SimSun" w:cs="Tempus Sans ITC"/>
          <w:color w:val="181818"/>
          <w:kern w:val="0"/>
          <w:sz w:val="44"/>
          <w:szCs w:val="44"/>
          <w:lang w:val="en-US" w:eastAsia="zh-CN" w:bidi="ar"/>
        </w:rPr>
      </w:pPr>
    </w:p>
    <w:p w14:paraId="5CD5774C">
      <w:pPr>
        <w:keepNext w:val="0"/>
        <w:keepLines w:val="0"/>
        <w:widowControl/>
        <w:suppressLineNumbers w:val="0"/>
        <w:jc w:val="center"/>
        <w:rPr>
          <w:rFonts w:hint="default" w:ascii="Bahnschrift SemiLight" w:hAnsi="Bahnschrift SemiLight" w:cs="Bahnschrift SemiLight"/>
          <w:b/>
          <w:bCs/>
          <w:sz w:val="44"/>
          <w:szCs w:val="44"/>
        </w:rPr>
      </w:pPr>
      <w:r>
        <w:rPr>
          <w:rFonts w:hint="default" w:ascii="Bahnschrift SemiLight" w:hAnsi="Bahnschrift SemiLight" w:eastAsia="SimSun" w:cs="Bahnschrift SemiLight"/>
          <w:b/>
          <w:bCs/>
          <w:color w:val="181818"/>
          <w:kern w:val="0"/>
          <w:sz w:val="44"/>
          <w:szCs w:val="44"/>
          <w:lang w:val="en-US" w:eastAsia="zh-CN" w:bidi="ar"/>
        </w:rPr>
        <w:t>ИГРЫ С ВОДОЙ.</w:t>
      </w:r>
    </w:p>
    <w:p w14:paraId="2521ABB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181818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Барсук и дети» </w:t>
      </w:r>
    </w:p>
    <w:p w14:paraId="25FA96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Выбирается «барсук» (барсуков может быть два), он спит в норке, в руках у него «брызгалка». Дети идут к нему с противоположной стороны площадки со словами: </w:t>
      </w:r>
    </w:p>
    <w:p w14:paraId="5F2F50E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Хоть и жарко, хоть и зной, </w:t>
      </w:r>
    </w:p>
    <w:p w14:paraId="173B4D3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Занят весь народ лесной. </w:t>
      </w:r>
    </w:p>
    <w:p w14:paraId="4637983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Лишь барсук – лентяй изрядный</w:t>
      </w:r>
    </w:p>
    <w:p w14:paraId="0F9B60B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–Сладко спит в норе прохладной. </w:t>
      </w:r>
    </w:p>
    <w:p w14:paraId="233BD66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Эй, барсук, не спи – вставай! </w:t>
      </w:r>
    </w:p>
    <w:p w14:paraId="64C0767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Всех ребяток поливай! </w:t>
      </w:r>
    </w:p>
    <w:p w14:paraId="77ACEF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Барсук просыпается и брызгает водой на детей. </w:t>
      </w:r>
    </w:p>
    <w:p w14:paraId="4541361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C4F53C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FB590B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«Таня «брызгалку» нашла» </w:t>
      </w:r>
    </w:p>
    <w:p w14:paraId="39A46C3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ходят по кругу, одна девочка – в центре. Она выполняет движения, соответствующие словам, которые произносят дети: </w:t>
      </w:r>
    </w:p>
    <w:p w14:paraId="0A05093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дорожке Таня шла, </w:t>
      </w:r>
    </w:p>
    <w:p w14:paraId="750DE59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Таня «брызгалку» нашла. </w:t>
      </w:r>
    </w:p>
    <w:p w14:paraId="746328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Стала Таня выбирать, </w:t>
      </w:r>
    </w:p>
    <w:p w14:paraId="65ECC14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Кому «брызгалку» отдать. </w:t>
      </w:r>
    </w:p>
    <w:p w14:paraId="1BD0AEA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Солнце, воздух, луг, цветы, </w:t>
      </w:r>
    </w:p>
    <w:p w14:paraId="72C3053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Брызгать деток будешь ты! </w:t>
      </w:r>
    </w:p>
    <w:p w14:paraId="2FD4E35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0332722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F465D6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«Крокодилы» </w:t>
      </w:r>
    </w:p>
    <w:p w14:paraId="044CEE3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площадке двумя линиями отмечают «речку» (достаточно широкую – метра три), там живут два крокодила. У каждого из них – «брызгалка». Дети должны перебраться через речку на другой берег. Они подходят к реке со словами: </w:t>
      </w:r>
    </w:p>
    <w:p w14:paraId="4B2614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Два веселых крокодила </w:t>
      </w:r>
    </w:p>
    <w:p w14:paraId="12C0E70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реке Нил спокойно жили. </w:t>
      </w:r>
    </w:p>
    <w:p w14:paraId="47362AD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Как увидели ребят – </w:t>
      </w:r>
    </w:p>
    <w:p w14:paraId="6C40AE4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Водой стали обливать! </w:t>
      </w:r>
    </w:p>
    <w:p w14:paraId="603116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После этих слов ребята бегут через речку, а крокодилы обливают их водой. </w:t>
      </w:r>
    </w:p>
    <w:p w14:paraId="0725395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9F16FE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02A4C4A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8493B0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0716D8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07DE7F2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CE863A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«Кто быстрее вытащит рыбку» </w:t>
      </w:r>
    </w:p>
    <w:p w14:paraId="1B0A516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Игра для двух команд по пять человек. Для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неё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необходимо подготовить десять пластмассовых рыбок. К хвосту каждой привязан шнур, а второй конец шнура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прикреплён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к «палочке-мотушке» (длина палочки примерно 20 см, чтобы </w:t>
      </w:r>
    </w:p>
    <w:p w14:paraId="4F0AF2F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ребёнку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было удобно взять ее двумя руками). </w:t>
      </w:r>
    </w:p>
    <w:p w14:paraId="008C2B6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Рыбок бросают в бассейн, а концы шнуров с палочками-мотушками </w:t>
      </w:r>
    </w:p>
    <w:p w14:paraId="6ABE775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располагают вокруг бассейна. Команды выстраиваются на старте и произносят слова: </w:t>
      </w:r>
    </w:p>
    <w:p w14:paraId="4AF06A8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Мы команда рыбаков, </w:t>
      </w:r>
    </w:p>
    <w:p w14:paraId="4661141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Славным будет наш улов. </w:t>
      </w:r>
    </w:p>
    <w:p w14:paraId="0964190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Раз-два, раз-два – </w:t>
      </w:r>
    </w:p>
    <w:p w14:paraId="0B50CF0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Начинается игра! </w:t>
      </w:r>
    </w:p>
    <w:p w14:paraId="61A178C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Затем дети бегут к бассейну, каждый берет по палочке-мотушке и, вращая ее руками, старается быстрее вытащить рыбку; при этом шнур наматывается на палочку-мотушку. Выигрывает команда, которая раньше справится с заданием.</w:t>
      </w:r>
    </w:p>
    <w:p w14:paraId="7BA75E4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C706E8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«Овощи-фрукты». </w:t>
      </w:r>
    </w:p>
    <w:p w14:paraId="67F8A74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игре могут участвовать две команды по пять человек в каждой. В бассейн бросают по десять пластиковых овощей и фруктов, вокруг бассейна раскладывают десять сачков с длинными ручками. Одна команда собирает овощи, другая – фрукты. Команды стоят у линии старта и произносят слова: </w:t>
      </w:r>
    </w:p>
    <w:p w14:paraId="579A522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Лето теплое сейчас, </w:t>
      </w:r>
    </w:p>
    <w:p w14:paraId="26276F2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Урожай созрел у нас. </w:t>
      </w:r>
    </w:p>
    <w:p w14:paraId="1A299E8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Не ленись и не зевай, </w:t>
      </w:r>
    </w:p>
    <w:p w14:paraId="70E3ACE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Поскорее собирай! </w:t>
      </w:r>
    </w:p>
    <w:p w14:paraId="637C725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бегут к бассейну, каждый берет сачок, достает два нужных предмета и возвращается к линии старта. Чья команда быстрее соберется – та и выиграла. </w:t>
      </w:r>
    </w:p>
    <w:p w14:paraId="09370FF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C6F9A0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«Берег, море, парус» </w:t>
      </w:r>
    </w:p>
    <w:p w14:paraId="1DD3799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Дети стоят вокруг двух выносных бассейнов. Воспитатель объясняет </w:t>
      </w:r>
    </w:p>
    <w:p w14:paraId="4BF2D58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правил: по команде «Берег!» нужно сделать шаг назад; по команде «Море!» – шаг вперед (в бассейн); по команде «Парус!» – руки вверх. Команды подаются быстро; кто неправильно выполнил действие – выбывает из игры. Выигрывает группа, у которой осталось больше игроков. </w:t>
      </w:r>
    </w:p>
    <w:p w14:paraId="2E484F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жаркие дни следует ограничивать игры с высокой подвижностью, поэтому игры с бегом чередуются со спокойными паузами, которые воспитатели заполняют загадками, предлагают детям вспомнить стихи, потешки, песенки о воде, солнце, ветре. </w:t>
      </w:r>
    </w:p>
    <w:p w14:paraId="7983BAF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«Курочка-рябушечка». </w:t>
      </w:r>
    </w:p>
    <w:p w14:paraId="71820DE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Курочка-рябушечка, куда ты пошла? </w:t>
      </w:r>
    </w:p>
    <w:p w14:paraId="1E5CB6E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На речку. </w:t>
      </w:r>
    </w:p>
    <w:p w14:paraId="55C1CB9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Курочка-рябушечка, за чем ты пошла? </w:t>
      </w:r>
    </w:p>
    <w:p w14:paraId="4FFF3B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За водичкой. </w:t>
      </w:r>
    </w:p>
    <w:p w14:paraId="6772257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Курочка-рябушечка, зачем тебе водичка? </w:t>
      </w:r>
    </w:p>
    <w:p w14:paraId="31264E7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Цыпляток поить. </w:t>
      </w:r>
    </w:p>
    <w:p w14:paraId="4EE97BF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Курочка-рябушечка, как цыплятки просят пить? </w:t>
      </w:r>
    </w:p>
    <w:p w14:paraId="0B692A2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Пи-пи-пи-пи-пи-пи-пи! </w:t>
      </w:r>
    </w:p>
    <w:p w14:paraId="539C25A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D63ED1B"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Обычно игры-развлечения организуются в конце прогулки, чтобы можно было сразу помыть, вытереть и переодеть детей. Обтирание сухим полотенцем является одновременно массажем и способствует лучшему кровенаполнению кожи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4482926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F6CC9"/>
    <w:rsid w:val="707157ED"/>
    <w:rsid w:val="7C2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2024-06-13T07:31:00Z</dcterms:created>
  <dc:creator>user</dc:creator>
  <cp:lastModifiedBy>user</cp:lastModifiedBy>
  <dcterms:modified xsi:type="dcterms:W3CDTF">2024-08-13T09:15:47Z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80A1D176B8D54CB8BB6A5EBF3D335AEB_12</vt:lpwstr>
  </property>
</Properties>
</file>