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color w:val="800080"/>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r w:rsidRPr="003523BD">
        <w:rPr>
          <w:rFonts w:ascii="Times New Roman" w:eastAsia="Times New Roman" w:hAnsi="Times New Roman" w:cs="Times New Roman"/>
          <w:sz w:val="28"/>
          <w:szCs w:val="28"/>
          <w:lang w:eastAsia="ru-RU"/>
        </w:rPr>
        <w:t>МДОУ «Детский сад №21»</w:t>
      </w: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3523BD" w:rsidRDefault="00552918" w:rsidP="00552918">
      <w:pPr>
        <w:shd w:val="clear" w:color="auto" w:fill="FFFFFF"/>
        <w:spacing w:after="0" w:line="240" w:lineRule="auto"/>
        <w:ind w:left="540"/>
        <w:jc w:val="center"/>
        <w:rPr>
          <w:rFonts w:ascii="Times New Roman" w:eastAsia="Times New Roman" w:hAnsi="Times New Roman" w:cs="Times New Roman"/>
          <w:sz w:val="28"/>
          <w:szCs w:val="28"/>
          <w:lang w:eastAsia="ru-RU"/>
        </w:rPr>
      </w:pPr>
    </w:p>
    <w:p w:rsidR="00552918" w:rsidRPr="007E0FFD" w:rsidRDefault="00552918" w:rsidP="00552918">
      <w:pPr>
        <w:shd w:val="clear" w:color="auto" w:fill="FFFFFF"/>
        <w:spacing w:after="0" w:line="240" w:lineRule="auto"/>
        <w:jc w:val="center"/>
        <w:rPr>
          <w:rFonts w:ascii="Times New Roman" w:eastAsia="Times New Roman" w:hAnsi="Times New Roman" w:cs="Times New Roman"/>
          <w:b/>
          <w:sz w:val="28"/>
          <w:szCs w:val="28"/>
          <w:lang w:eastAsia="ru-RU"/>
        </w:rPr>
      </w:pPr>
      <w:r w:rsidRPr="003523BD">
        <w:rPr>
          <w:rFonts w:ascii="Times New Roman" w:eastAsia="Times New Roman" w:hAnsi="Times New Roman" w:cs="Times New Roman"/>
          <w:b/>
          <w:sz w:val="28"/>
          <w:szCs w:val="28"/>
          <w:lang w:eastAsia="ru-RU"/>
        </w:rPr>
        <w:t>Консультация для родителей по теме:</w:t>
      </w: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pacing w:after="0"/>
        <w:jc w:val="center"/>
        <w:rPr>
          <w:rFonts w:ascii="Times New Roman" w:hAnsi="Times New Roman" w:cs="Times New Roman"/>
          <w:b/>
          <w:sz w:val="28"/>
          <w:szCs w:val="28"/>
        </w:rPr>
      </w:pPr>
      <w:r w:rsidRPr="003523BD">
        <w:rPr>
          <w:rFonts w:ascii="Times New Roman" w:hAnsi="Times New Roman" w:cs="Times New Roman"/>
          <w:b/>
          <w:sz w:val="28"/>
          <w:szCs w:val="28"/>
        </w:rPr>
        <w:t>«Ум на кончиках пальцев»</w:t>
      </w: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p>
    <w:p w:rsidR="00552918" w:rsidRPr="007E0FFD" w:rsidRDefault="00552918" w:rsidP="00552918">
      <w:p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3523BD">
        <w:rPr>
          <w:rFonts w:ascii="Times New Roman" w:eastAsia="Times New Roman" w:hAnsi="Times New Roman" w:cs="Times New Roman"/>
          <w:color w:val="000000"/>
          <w:sz w:val="28"/>
          <w:szCs w:val="28"/>
          <w:lang w:eastAsia="ru-RU"/>
        </w:rPr>
        <w:t> </w:t>
      </w: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r w:rsidRPr="003523BD">
        <w:rPr>
          <w:rFonts w:ascii="Times New Roman" w:eastAsia="Times New Roman" w:hAnsi="Times New Roman" w:cs="Times New Roman"/>
          <w:color w:val="000000"/>
          <w:sz w:val="28"/>
          <w:szCs w:val="28"/>
          <w:lang w:eastAsia="ru-RU"/>
        </w:rPr>
        <w:t xml:space="preserve">                                                                    Выполнила воспитатель Лаптева Н.В.</w:t>
      </w: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r w:rsidRPr="003523BD">
        <w:rPr>
          <w:rFonts w:ascii="Times New Roman" w:eastAsia="Times New Roman" w:hAnsi="Times New Roman" w:cs="Times New Roman"/>
          <w:color w:val="000000"/>
          <w:sz w:val="28"/>
          <w:szCs w:val="28"/>
          <w:lang w:eastAsia="ru-RU"/>
        </w:rPr>
        <w:t xml:space="preserve">                                                                     </w:t>
      </w: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52918" w:rsidRPr="003523BD" w:rsidRDefault="00552918" w:rsidP="0055291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52918" w:rsidRPr="003523BD" w:rsidRDefault="00552918" w:rsidP="00552918">
      <w:pPr>
        <w:ind w:left="-1134"/>
        <w:jc w:val="center"/>
        <w:rPr>
          <w:rFonts w:ascii="Times New Roman" w:eastAsia="Times New Roman" w:hAnsi="Times New Roman" w:cs="Times New Roman"/>
          <w:b/>
          <w:color w:val="000000"/>
          <w:sz w:val="28"/>
          <w:szCs w:val="28"/>
          <w:lang w:eastAsia="ru-RU"/>
        </w:rPr>
      </w:pPr>
      <w:r w:rsidRPr="003523BD">
        <w:rPr>
          <w:rFonts w:ascii="Times New Roman" w:eastAsia="Times New Roman" w:hAnsi="Times New Roman" w:cs="Times New Roman"/>
          <w:b/>
          <w:color w:val="000000"/>
          <w:sz w:val="28"/>
          <w:szCs w:val="28"/>
          <w:lang w:eastAsia="ru-RU"/>
        </w:rPr>
        <w:t>Ярославль 2018-2019г</w:t>
      </w:r>
    </w:p>
    <w:p w:rsidR="00552918" w:rsidRPr="003523BD" w:rsidRDefault="00552918" w:rsidP="00552918">
      <w:pPr>
        <w:ind w:left="-1134"/>
        <w:rPr>
          <w:rFonts w:ascii="Times New Roman" w:eastAsia="Times New Roman" w:hAnsi="Times New Roman" w:cs="Times New Roman"/>
          <w:color w:val="000000"/>
          <w:sz w:val="28"/>
          <w:szCs w:val="28"/>
          <w:lang w:eastAsia="ru-RU"/>
        </w:rPr>
      </w:pP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lastRenderedPageBreak/>
        <w:t>Выражение «Ум ребенка — на кончиках пальцев» принадлежит известному педагогу Василию Александровичу Сухомлинскому.</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Это не просто красивые слова, в них содержится объяснение того, каким образом развивается малыш. Ведь огромное количество нервных окончаний расположено именно в руке и на языке. Отсюда информация постоянно передается в мозг ребенка, где она сопоставляется с данными зрительных, слуховых и обонятельных рецепторов. Только после всестороннего обследования предметов, в том числе ощупывания и облизывания, в сознании младенца складывается целостное представление об их свойствах и качествах. Чем больше у малыша возможностей для самостоятельного исследования окружающих предметов, тем быстрее развивается его интеллект, тем скорее он начинает говорить.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Задача родителей и педагогов — предоставить ребенку возможность всесторонне развиваться с самого раннего возраста. Каждая мама должна знать, что даже «колясочному» малышу нужно играть не только с пластмассовыми игрушками, но и с самыми разными предметами. Необходимо следить лишь за тем, чтобы они были чистыми и не имели острых граней или мелких, легко отламывающихся деталей, которые кроха может нечаянно проглотить. Пусть юный исследователь пощупает предметы различной фактуры, например, мягкий коврик, полированный стол, шершавую стену. Пусть он прикоснется ко всем доступным ему материалам: к мягкой маминой одежде, к пористой губке, к колючей еловой ветке, к шелковистой траве и к прохладному гладкому зеркалу. Кстати, это можно делать не только ручками, но и ножками.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Роль игрушки в развитии ребёнка сложно переоценить. Игрушки важны как для детей младенческого возраста, так и для детей дошкольного и раннего школьного возраста.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Сегодня же мы поговорим об игрушках для развития мелкой моторики у детей. Что такое мелкая моторика? </w:t>
      </w:r>
    </w:p>
    <w:p w:rsidR="00552918" w:rsidRPr="003523BD" w:rsidRDefault="00552918" w:rsidP="00552918">
      <w:pPr>
        <w:spacing w:after="0"/>
        <w:jc w:val="both"/>
        <w:rPr>
          <w:rFonts w:ascii="Times New Roman" w:hAnsi="Times New Roman" w:cs="Times New Roman"/>
          <w:sz w:val="28"/>
          <w:szCs w:val="28"/>
        </w:rPr>
      </w:pPr>
      <w:proofErr w:type="gramStart"/>
      <w:r w:rsidRPr="003523BD">
        <w:rPr>
          <w:rFonts w:ascii="Times New Roman" w:hAnsi="Times New Roman" w:cs="Times New Roman"/>
          <w:b/>
          <w:sz w:val="28"/>
          <w:szCs w:val="28"/>
        </w:rPr>
        <w:t>Мелкая моторика</w:t>
      </w:r>
      <w:r w:rsidRPr="003523BD">
        <w:rPr>
          <w:rFonts w:ascii="Times New Roman" w:hAnsi="Times New Roman" w:cs="Times New Roman"/>
          <w:sz w:val="28"/>
          <w:szCs w:val="28"/>
        </w:rPr>
        <w:t xml:space="preserve"> – это совокупность скоординированных действий мышечной, костной и нервной систем человека, зачастую в сочетании со зрительной системой в выполнении мелких, точных движений кистями и пальцами рук и ног.</w:t>
      </w:r>
      <w:proofErr w:type="gramEnd"/>
      <w:r w:rsidRPr="003523BD">
        <w:rPr>
          <w:rFonts w:ascii="Times New Roman" w:hAnsi="Times New Roman" w:cs="Times New Roman"/>
          <w:sz w:val="28"/>
          <w:szCs w:val="28"/>
        </w:rPr>
        <w:t xml:space="preserve"> Часто для понятия «мелкая моторика» используется такой термин как «ловкость».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Роль игрушки для развития мелкой моторики у детей заключается в том, чтобы ускорить, а также усовершенствовать данный навык в развитии ребёнка. Учёные пришли к выводу, что приблизительно треть всей поверхности двигательной проекции головного мозга занимает именно проекция кисти рук, которая располагается рядом с речевой зоной.</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lastRenderedPageBreak/>
        <w:t xml:space="preserve"> Из этого следует следующий вывод: развитие речи ребёнка и развитие мелкой моторики – два взаимосвязанных неразрывных процесса. Отмечу также, что к сфере мелкой моторики относится огромное разнообразие всяческих движений. Это и примитивные жесты, такие как захват различных объектов, это и очень мелкие движения, от качества которых зависит почерк человека. Вязание – это один из ярких примеров действий мелкой моторики. Каким образом происходит развитие мелкой моторики? Процесс развития мелкой моторики происходит естественным, природным путём на базе развития общей моторики человека. Развитие моторики проходит сложный путь, начиная с хватания предмета ладошкой целиком, затем совершенствуется в процессе перекладывания предмета из руки в руку, а уже к двум годам ребёнок может не только правильно держать ложку и кисточку, но и рисовать. Процесс совершенствования моторных навыков активно происходит в дошкольном и раннем школьном возрасте. Ребёнок всё чаще выполняет более сложные действия, требующие согласованных действий обеих рук. Что способствует процессу ускорения развития мелкой моторики? Психологи и педагоги рекомендуют начинать заниматься развитием мелкой моторики малыша уже с восьмимесячного возраста путём активной тренировки пальцев ребёнка. Что же способствует развитию мелкой моторики малыша?</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  Существует несколько эффективных способов развития мелкой моторики:</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 • игры с мелкими предметами (мозаика, </w:t>
      </w:r>
      <w:proofErr w:type="spellStart"/>
      <w:r w:rsidRPr="003523BD">
        <w:rPr>
          <w:rFonts w:ascii="Times New Roman" w:hAnsi="Times New Roman" w:cs="Times New Roman"/>
          <w:sz w:val="28"/>
          <w:szCs w:val="28"/>
        </w:rPr>
        <w:t>пазл</w:t>
      </w:r>
      <w:proofErr w:type="spellEnd"/>
      <w:r w:rsidRPr="003523BD">
        <w:rPr>
          <w:rFonts w:ascii="Times New Roman" w:hAnsi="Times New Roman" w:cs="Times New Roman"/>
          <w:sz w:val="28"/>
          <w:szCs w:val="28"/>
        </w:rPr>
        <w:t>, бусы, конструкторы и т.д.);</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 • пальчиковые игры;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 лепка;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 массаж пальцев и кистей. </w:t>
      </w:r>
    </w:p>
    <w:p w:rsidR="00552918" w:rsidRPr="003523BD" w:rsidRDefault="00552918" w:rsidP="00552918">
      <w:pPr>
        <w:spacing w:after="0"/>
        <w:jc w:val="both"/>
        <w:rPr>
          <w:rFonts w:ascii="Times New Roman" w:hAnsi="Times New Roman" w:cs="Times New Roman"/>
          <w:sz w:val="28"/>
          <w:szCs w:val="28"/>
        </w:rPr>
      </w:pPr>
      <w:r w:rsidRPr="003523BD">
        <w:rPr>
          <w:rFonts w:ascii="Times New Roman" w:hAnsi="Times New Roman" w:cs="Times New Roman"/>
          <w:sz w:val="28"/>
          <w:szCs w:val="28"/>
        </w:rPr>
        <w:t xml:space="preserve">Важно отметить, что хорошим помощником для развития мелкой моторики у детей станут разнообразные развивающие игрушки, многие из которых родители в состоянии изготовить самостоятельно. </w:t>
      </w:r>
    </w:p>
    <w:p w:rsidR="008A6BCF" w:rsidRDefault="008A6BCF"/>
    <w:sectPr w:rsidR="008A6BCF" w:rsidSect="008A6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52918"/>
    <w:rsid w:val="00552918"/>
    <w:rsid w:val="008A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2</cp:revision>
  <dcterms:created xsi:type="dcterms:W3CDTF">2019-09-09T15:26:00Z</dcterms:created>
  <dcterms:modified xsi:type="dcterms:W3CDTF">2019-09-09T15:26:00Z</dcterms:modified>
</cp:coreProperties>
</file>