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916A" w14:textId="77777777" w:rsidR="00766289" w:rsidRDefault="00000000">
      <w:pPr>
        <w:pStyle w:val="a4"/>
        <w:spacing w:before="73"/>
        <w:ind w:firstLine="0"/>
        <w:jc w:val="center"/>
      </w:pPr>
      <w:r>
        <w:pict w14:anchorId="4F3836C6">
          <v:rect id="_x0000_s1028" style="position:absolute;left:0;text-align:left;margin-left:0;margin-top:0;width:595.3pt;height:841.8pt;z-index:-15771136;mso-position-horizontal-relative:page;mso-position-vertical-relative:page" fillcolor="#eaf0dd" stroked="f">
            <w10:wrap anchorx="page" anchory="page"/>
          </v:rect>
        </w:pict>
      </w:r>
      <w:r>
        <w:rPr>
          <w:color w:val="0000FF"/>
        </w:rPr>
        <w:t>Консультация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родителей</w:t>
      </w:r>
    </w:p>
    <w:p w14:paraId="2C6B441C" w14:textId="77777777" w:rsidR="00766289" w:rsidRDefault="00000000">
      <w:pPr>
        <w:pStyle w:val="a4"/>
        <w:ind w:left="2161" w:right="805"/>
      </w:pPr>
      <w:r>
        <w:rPr>
          <w:color w:val="0000FF"/>
        </w:rPr>
        <w:t>"КАК ПОМОЧЬ РЕБЕНКУ ПРЕОДОЛЕТЬ</w:t>
      </w:r>
      <w:r>
        <w:rPr>
          <w:color w:val="0000FF"/>
          <w:spacing w:val="-97"/>
        </w:rPr>
        <w:t xml:space="preserve"> </w:t>
      </w:r>
      <w:r>
        <w:rPr>
          <w:color w:val="0000FF"/>
        </w:rPr>
        <w:t>СТРАХ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ПЕРЕД ШКОЛОЙ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"</w:t>
      </w:r>
    </w:p>
    <w:p w14:paraId="2A20AD48" w14:textId="36F6CBD6" w:rsidR="00766289" w:rsidRDefault="00766289">
      <w:pPr>
        <w:spacing w:line="226" w:lineRule="exact"/>
        <w:ind w:left="5654"/>
        <w:rPr>
          <w:b/>
          <w:i/>
          <w:sz w:val="20"/>
        </w:rPr>
      </w:pPr>
    </w:p>
    <w:p w14:paraId="42A46518" w14:textId="77777777" w:rsidR="00766289" w:rsidRDefault="00000000">
      <w:pPr>
        <w:ind w:left="102" w:right="104" w:firstLine="69"/>
        <w:jc w:val="both"/>
        <w:rPr>
          <w:sz w:val="28"/>
        </w:rPr>
      </w:pPr>
      <w:r>
        <w:rPr>
          <w:b/>
          <w:i/>
          <w:sz w:val="28"/>
        </w:rPr>
        <w:t>«Как преодолеть страх перед школой»</w:t>
      </w:r>
      <w:r>
        <w:rPr>
          <w:sz w:val="28"/>
        </w:rPr>
        <w:t>, говориться о том, что никогда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запугивайте ребёнка школой, даже невольно. Нельзя говорить: </w:t>
      </w:r>
      <w:r>
        <w:rPr>
          <w:b/>
          <w:i/>
          <w:sz w:val="28"/>
        </w:rPr>
        <w:t>«Ты плохо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считаешь,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будешь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учиться?»</w:t>
      </w:r>
      <w:r>
        <w:rPr>
          <w:sz w:val="28"/>
        </w:rPr>
        <w:t xml:space="preserve">, </w:t>
      </w:r>
      <w:r>
        <w:rPr>
          <w:b/>
          <w:i/>
          <w:sz w:val="28"/>
        </w:rPr>
        <w:t>«Ты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умеешь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себя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вести,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таких детей в школу не берут?»</w:t>
      </w:r>
      <w:r>
        <w:rPr>
          <w:sz w:val="28"/>
        </w:rPr>
        <w:t xml:space="preserve">, </w:t>
      </w:r>
      <w:r>
        <w:rPr>
          <w:b/>
          <w:i/>
          <w:sz w:val="28"/>
        </w:rPr>
        <w:t>«Не будешь стараться, в школе будут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двойки?»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Формируйте у ребёнка позитивное отношение к школе, атрибутам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первоклашкам.</w:t>
      </w:r>
    </w:p>
    <w:p w14:paraId="37C71D90" w14:textId="77777777" w:rsidR="00766289" w:rsidRDefault="00000000">
      <w:pPr>
        <w:pStyle w:val="a3"/>
        <w:ind w:left="102" w:right="10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9A2172" wp14:editId="4601F23F">
            <wp:simplePos x="0" y="0"/>
            <wp:positionH relativeFrom="page">
              <wp:posOffset>4505959</wp:posOffset>
            </wp:positionH>
            <wp:positionV relativeFrom="paragraph">
              <wp:posOffset>1207266</wp:posOffset>
            </wp:positionV>
            <wp:extent cx="2505074" cy="1528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4" cy="15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лучше. Ребёнку не будет необходимости фантазировать о то, что же такое</w:t>
      </w:r>
      <w:r>
        <w:rPr>
          <w:spacing w:val="1"/>
        </w:rPr>
        <w:t xml:space="preserve"> </w:t>
      </w:r>
      <w:r>
        <w:t>школа, родители сами рассказывают ему об этом. Вместе с информацией, что</w:t>
      </w:r>
      <w:r>
        <w:rPr>
          <w:spacing w:val="-67"/>
        </w:rPr>
        <w:t xml:space="preserve"> </w:t>
      </w:r>
      <w:r>
        <w:t>такое школа, школьник, учитель, для ребёнка важен практический опыт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школьным</w:t>
      </w:r>
    </w:p>
    <w:p w14:paraId="6CC600F7" w14:textId="77777777" w:rsidR="00766289" w:rsidRDefault="00000000">
      <w:pPr>
        <w:pStyle w:val="a3"/>
        <w:ind w:left="102" w:right="4245"/>
      </w:pPr>
      <w:r>
        <w:t>заданиям.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задачки,</w:t>
      </w:r>
      <w:r>
        <w:rPr>
          <w:spacing w:val="1"/>
        </w:rPr>
        <w:t xml:space="preserve"> </w:t>
      </w:r>
      <w:r>
        <w:t>учить его читать и писать дома. Можно и</w:t>
      </w:r>
      <w:r>
        <w:rPr>
          <w:spacing w:val="1"/>
        </w:rPr>
        <w:t xml:space="preserve"> </w:t>
      </w:r>
      <w:r>
        <w:t>нужно родителям играть с детьми в школу,</w:t>
      </w:r>
      <w:r>
        <w:rPr>
          <w:spacing w:val="-67"/>
        </w:rPr>
        <w:t xml:space="preserve"> </w:t>
      </w:r>
      <w:r>
        <w:t>меняясь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проигрывая</w:t>
      </w:r>
      <w:r>
        <w:rPr>
          <w:spacing w:val="1"/>
        </w:rPr>
        <w:t xml:space="preserve"> </w:t>
      </w:r>
      <w:r>
        <w:t>ситуацию</w:t>
      </w:r>
      <w:r>
        <w:rPr>
          <w:spacing w:val="-67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доски, даже</w:t>
      </w:r>
      <w:r>
        <w:rPr>
          <w:spacing w:val="-2"/>
        </w:rPr>
        <w:t xml:space="preserve"> </w:t>
      </w:r>
      <w:r>
        <w:t>перемен.</w:t>
      </w:r>
    </w:p>
    <w:p w14:paraId="031FF3E7" w14:textId="77777777" w:rsidR="00766289" w:rsidRDefault="00000000">
      <w:pPr>
        <w:pStyle w:val="a3"/>
        <w:spacing w:line="242" w:lineRule="auto"/>
        <w:ind w:left="102" w:right="4249"/>
      </w:pPr>
      <w:r>
        <w:t>Стоит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интенсивная</w:t>
      </w:r>
      <w:r>
        <w:rPr>
          <w:spacing w:val="33"/>
        </w:rPr>
        <w:t xml:space="preserve"> </w:t>
      </w:r>
      <w:r>
        <w:t>подготовка</w:t>
      </w:r>
      <w:r>
        <w:rPr>
          <w:spacing w:val="33"/>
        </w:rPr>
        <w:t xml:space="preserve"> </w:t>
      </w:r>
      <w:r>
        <w:t>ребёнка</w:t>
      </w:r>
      <w:r>
        <w:rPr>
          <w:spacing w:val="33"/>
        </w:rPr>
        <w:t xml:space="preserve"> </w:t>
      </w:r>
      <w:r>
        <w:t>создаёт</w:t>
      </w:r>
    </w:p>
    <w:p w14:paraId="7BDC953E" w14:textId="77777777" w:rsidR="00766289" w:rsidRDefault="00000000">
      <w:pPr>
        <w:pStyle w:val="a3"/>
        <w:ind w:left="102" w:right="111"/>
      </w:pPr>
      <w:r>
        <w:t>новые проблемы: у детей наблюдается тревожность, снижение мотивации,</w:t>
      </w:r>
      <w:r>
        <w:rPr>
          <w:spacing w:val="1"/>
        </w:rPr>
        <w:t xml:space="preserve"> </w:t>
      </w:r>
      <w:r>
        <w:t>нежелание учиться, страх перед трудностями и возможными неудачами в</w:t>
      </w:r>
      <w:r>
        <w:rPr>
          <w:spacing w:val="1"/>
        </w:rPr>
        <w:t xml:space="preserve"> </w:t>
      </w:r>
      <w:r>
        <w:t>школе.</w:t>
      </w:r>
    </w:p>
    <w:p w14:paraId="585671CC" w14:textId="77777777" w:rsidR="00766289" w:rsidRDefault="00766289">
      <w:pPr>
        <w:pStyle w:val="a3"/>
        <w:spacing w:before="3"/>
        <w:ind w:left="0"/>
        <w:jc w:val="left"/>
        <w:rPr>
          <w:sz w:val="27"/>
        </w:rPr>
      </w:pPr>
    </w:p>
    <w:p w14:paraId="07587CD9" w14:textId="77777777" w:rsidR="00766289" w:rsidRDefault="00000000">
      <w:pPr>
        <w:pStyle w:val="a3"/>
        <w:spacing w:before="1"/>
        <w:ind w:left="102" w:right="112"/>
      </w:pPr>
      <w:r>
        <w:t>Только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радостью.</w:t>
      </w:r>
    </w:p>
    <w:p w14:paraId="68BA4D39" w14:textId="77777777" w:rsidR="00766289" w:rsidRDefault="00000000">
      <w:pPr>
        <w:pStyle w:val="a3"/>
        <w:spacing w:before="1" w:line="322" w:lineRule="exact"/>
        <w:ind w:left="102"/>
        <w:jc w:val="left"/>
      </w:pPr>
      <w:r>
        <w:t>Рекомендации</w:t>
      </w:r>
    </w:p>
    <w:p w14:paraId="4E316CFB" w14:textId="3B858E08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станьте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нку.</w:t>
      </w:r>
      <w:r>
        <w:rPr>
          <w:spacing w:val="1"/>
          <w:sz w:val="28"/>
        </w:rPr>
        <w:t xml:space="preserve"> </w:t>
      </w:r>
      <w:r>
        <w:rPr>
          <w:sz w:val="28"/>
        </w:rPr>
        <w:t>Расспрашивайте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прошел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общайтесь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по-дружески,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разумные советы, поддерживайте, хвалите даже за маленькие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победы.</w:t>
      </w:r>
    </w:p>
    <w:p w14:paraId="592EBAE4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111"/>
        <w:jc w:val="both"/>
        <w:rPr>
          <w:sz w:val="28"/>
        </w:rPr>
      </w:pPr>
      <w:r>
        <w:rPr>
          <w:sz w:val="28"/>
        </w:rPr>
        <w:t>По возможности не пропускайте посещение детского сада, посещайте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 школе.</w:t>
      </w:r>
    </w:p>
    <w:p w14:paraId="70C49145" w14:textId="23221E0D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8"/>
        </w:rPr>
      </w:pPr>
      <w:r>
        <w:rPr>
          <w:sz w:val="28"/>
        </w:rPr>
        <w:t>Поощряйте желание реб</w:t>
      </w:r>
      <w:r w:rsidR="00A67E43">
        <w:rPr>
          <w:sz w:val="28"/>
        </w:rPr>
        <w:t>ё</w:t>
      </w:r>
      <w:r>
        <w:rPr>
          <w:sz w:val="28"/>
        </w:rPr>
        <w:t>нка участвовать в конкурсах и выступлениях.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Оказывайте посильную помощь в организации мероприятий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2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нок</w:t>
      </w:r>
      <w:r>
        <w:rPr>
          <w:spacing w:val="13"/>
          <w:sz w:val="28"/>
        </w:rPr>
        <w:t xml:space="preserve"> </w:t>
      </w:r>
      <w:r>
        <w:rPr>
          <w:sz w:val="28"/>
        </w:rPr>
        <w:t>будет</w:t>
      </w:r>
      <w:r>
        <w:rPr>
          <w:spacing w:val="13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2"/>
          <w:sz w:val="28"/>
        </w:rPr>
        <w:t xml:space="preserve"> </w:t>
      </w:r>
      <w:r>
        <w:rPr>
          <w:sz w:val="28"/>
        </w:rPr>
        <w:t>что</w:t>
      </w:r>
      <w:r>
        <w:rPr>
          <w:spacing w:val="14"/>
          <w:sz w:val="28"/>
        </w:rPr>
        <w:t xml:space="preserve"> </w:t>
      </w: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небезразличны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</w:p>
    <w:p w14:paraId="4005F91B" w14:textId="77777777" w:rsidR="00766289" w:rsidRDefault="00766289">
      <w:pPr>
        <w:jc w:val="both"/>
        <w:rPr>
          <w:sz w:val="28"/>
        </w:rPr>
        <w:sectPr w:rsidR="0076628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0325028" w14:textId="47756A1C" w:rsidR="00766289" w:rsidRDefault="00000000">
      <w:pPr>
        <w:pStyle w:val="a3"/>
        <w:spacing w:before="67" w:line="242" w:lineRule="auto"/>
        <w:ind w:right="111"/>
      </w:pPr>
      <w:r>
        <w:lastRenderedPageBreak/>
        <w:pict w14:anchorId="53B740F0">
          <v:rect id="_x0000_s1027" style="position:absolute;left:0;text-align:left;margin-left:0;margin-top:0;width:595.3pt;height:841.8pt;z-index:-15770112;mso-position-horizontal-relative:page;mso-position-vertical-relative:page" fillcolor="#eaf0dd" stroked="f">
            <w10:wrap anchorx="page" anchory="page"/>
          </v:rect>
        </w:pic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реб</w:t>
      </w:r>
      <w:r w:rsidR="00A67E43">
        <w:t>ё</w:t>
      </w:r>
      <w:r>
        <w:t>нку</w:t>
      </w:r>
      <w:r>
        <w:rPr>
          <w:spacing w:val="1"/>
        </w:rPr>
        <w:t xml:space="preserve"> </w:t>
      </w:r>
      <w:r>
        <w:t>передастся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активность,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Вашему</w:t>
      </w:r>
      <w:r>
        <w:rPr>
          <w:spacing w:val="-4"/>
        </w:rPr>
        <w:t xml:space="preserve"> </w:t>
      </w:r>
      <w:r>
        <w:t>примеру.</w:t>
      </w:r>
    </w:p>
    <w:p w14:paraId="6539F615" w14:textId="56ACEF74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8"/>
        </w:rPr>
      </w:pPr>
      <w:r>
        <w:rPr>
          <w:sz w:val="28"/>
        </w:rPr>
        <w:t>Сводите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экскурсию.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подробнее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воспоминаниями.</w:t>
      </w:r>
    </w:p>
    <w:p w14:paraId="7BA25E83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8"/>
        </w:rPr>
      </w:pPr>
      <w:r>
        <w:rPr>
          <w:sz w:val="28"/>
        </w:rPr>
        <w:t>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расширяйте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мышление.</w:t>
      </w:r>
    </w:p>
    <w:p w14:paraId="1F10D475" w14:textId="1746713C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8"/>
        </w:rPr>
      </w:pPr>
      <w:r>
        <w:rPr>
          <w:sz w:val="28"/>
        </w:rPr>
        <w:t>Не делайте акцент на том, чтобы напичкать реб</w:t>
      </w:r>
      <w:r w:rsidR="00A67E43">
        <w:rPr>
          <w:sz w:val="28"/>
        </w:rPr>
        <w:t>ё</w:t>
      </w:r>
      <w:r>
        <w:rPr>
          <w:sz w:val="28"/>
        </w:rPr>
        <w:t>нка знаниями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1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ошибки, не бояться неизвестности, получать 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делаешь,</w:t>
      </w:r>
      <w:r>
        <w:rPr>
          <w:spacing w:val="-1"/>
          <w:sz w:val="28"/>
        </w:rPr>
        <w:t xml:space="preserve"> </w:t>
      </w:r>
      <w:r>
        <w:rPr>
          <w:sz w:val="28"/>
        </w:rPr>
        <w:t>не страшиться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неудач.</w:t>
      </w:r>
    </w:p>
    <w:p w14:paraId="63B3528F" w14:textId="1C1AD94B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8"/>
        </w:rPr>
      </w:pPr>
      <w:r>
        <w:rPr>
          <w:sz w:val="28"/>
        </w:rPr>
        <w:t>Убеждайте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трудностями </w:t>
      </w:r>
      <w:r>
        <w:rPr>
          <w:i/>
          <w:sz w:val="28"/>
        </w:rPr>
        <w:t>(поговорите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</w:t>
      </w:r>
      <w:r w:rsidR="00A67E43">
        <w:rPr>
          <w:i/>
          <w:sz w:val="28"/>
        </w:rPr>
        <w:t>ё</w:t>
      </w:r>
      <w:r>
        <w:rPr>
          <w:i/>
          <w:sz w:val="28"/>
        </w:rPr>
        <w:t>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вместе разбирайте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трудные ситуации)</w:t>
      </w:r>
      <w:r>
        <w:rPr>
          <w:sz w:val="28"/>
        </w:rPr>
        <w:t>.</w:t>
      </w:r>
    </w:p>
    <w:p w14:paraId="717331C8" w14:textId="63A40D9D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8"/>
        </w:rPr>
      </w:pPr>
      <w:r>
        <w:rPr>
          <w:sz w:val="28"/>
        </w:rPr>
        <w:t>Убеждайте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</w:t>
      </w:r>
      <w:r>
        <w:rPr>
          <w:i/>
          <w:sz w:val="28"/>
        </w:rPr>
        <w:t>(просто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уникальностью)</w:t>
      </w:r>
      <w:r>
        <w:rPr>
          <w:sz w:val="28"/>
        </w:rPr>
        <w:t>.</w:t>
      </w:r>
    </w:p>
    <w:p w14:paraId="6B49ACD5" w14:textId="6BE6C2B5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left="821" w:right="112"/>
        <w:jc w:val="both"/>
        <w:rPr>
          <w:sz w:val="28"/>
        </w:rPr>
      </w:pPr>
      <w:r>
        <w:rPr>
          <w:sz w:val="28"/>
        </w:rPr>
        <w:t>Поговорите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случалось.</w:t>
      </w:r>
      <w:r>
        <w:rPr>
          <w:spacing w:val="-2"/>
          <w:sz w:val="28"/>
        </w:rPr>
        <w:t xml:space="preserve"> </w:t>
      </w:r>
      <w:r>
        <w:rPr>
          <w:sz w:val="28"/>
        </w:rPr>
        <w:t>При этом проявите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сочувствие.</w:t>
      </w:r>
    </w:p>
    <w:p w14:paraId="047845DE" w14:textId="3C8B6E95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8"/>
        </w:rPr>
      </w:pPr>
      <w:r>
        <w:rPr>
          <w:sz w:val="28"/>
        </w:rPr>
        <w:t>Объясните реб</w:t>
      </w:r>
      <w:r w:rsidR="00A67E43">
        <w:rPr>
          <w:sz w:val="28"/>
        </w:rPr>
        <w:t>ё</w:t>
      </w:r>
      <w:r>
        <w:rPr>
          <w:sz w:val="28"/>
        </w:rPr>
        <w:t>нку, что бояться и переживать по какому-либо 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</w:p>
    <w:p w14:paraId="151D0B13" w14:textId="26518FD5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4"/>
        <w:jc w:val="both"/>
        <w:rPr>
          <w:sz w:val="28"/>
        </w:rPr>
      </w:pPr>
      <w:r>
        <w:rPr>
          <w:sz w:val="28"/>
        </w:rPr>
        <w:t>Проявляйте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нку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страха, способов поведения и т.д., независимо от того, сколько раз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сделать.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Отвечайте</w:t>
      </w:r>
      <w:r>
        <w:rPr>
          <w:spacing w:val="-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нка.</w:t>
      </w:r>
    </w:p>
    <w:p w14:paraId="163E9EF0" w14:textId="05CBA5AD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0"/>
        <w:jc w:val="both"/>
        <w:rPr>
          <w:sz w:val="28"/>
        </w:rPr>
      </w:pPr>
      <w:r>
        <w:rPr>
          <w:sz w:val="28"/>
        </w:rPr>
        <w:t>Старайтесь не напоминать реб</w:t>
      </w:r>
      <w:r w:rsidR="00A67E43">
        <w:rPr>
          <w:sz w:val="28"/>
        </w:rPr>
        <w:t>ё</w:t>
      </w:r>
      <w:r>
        <w:rPr>
          <w:sz w:val="28"/>
        </w:rPr>
        <w:t>нку о ситуациях, вызывающих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страх,</w:t>
      </w:r>
      <w:r>
        <w:rPr>
          <w:spacing w:val="1"/>
          <w:sz w:val="28"/>
        </w:rPr>
        <w:t xml:space="preserve"> </w:t>
      </w:r>
      <w:r>
        <w:rPr>
          <w:sz w:val="28"/>
        </w:rPr>
        <w:t>его переживаниях этих ситуаций, но всегда беседовать с реб</w:t>
      </w:r>
      <w:r w:rsidR="00A67E43">
        <w:rPr>
          <w:sz w:val="28"/>
        </w:rPr>
        <w:t>ё</w:t>
      </w:r>
      <w:r>
        <w:rPr>
          <w:sz w:val="28"/>
        </w:rPr>
        <w:t>нком 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темы, если он сам чувствует необходимость этого и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</w:p>
    <w:p w14:paraId="7B641827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8"/>
        </w:rPr>
      </w:pPr>
      <w:r>
        <w:rPr>
          <w:sz w:val="28"/>
        </w:rPr>
        <w:t>Гуляйте на спортивных площадках, во дворе — там, где много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парки.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домой.</w:t>
      </w:r>
    </w:p>
    <w:p w14:paraId="49FF8E7F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8"/>
        </w:rPr>
      </w:pPr>
      <w:r>
        <w:rPr>
          <w:sz w:val="28"/>
        </w:rPr>
        <w:t>Научите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ребёнку </w:t>
      </w:r>
      <w:r>
        <w:rPr>
          <w:b/>
          <w:i/>
          <w:sz w:val="28"/>
        </w:rPr>
        <w:t>«право на ошибку»</w:t>
      </w:r>
      <w:r>
        <w:rPr>
          <w:sz w:val="28"/>
        </w:rPr>
        <w:t>, научите признавать и принимать 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драматизируйте 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14:paraId="6C0A8190" w14:textId="32BCA42A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2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A67E43">
        <w:rPr>
          <w:sz w:val="28"/>
        </w:rPr>
        <w:t>ё</w:t>
      </w:r>
      <w:r>
        <w:rPr>
          <w:sz w:val="28"/>
        </w:rPr>
        <w:t>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отдыхать,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воздухе.</w:t>
      </w:r>
    </w:p>
    <w:p w14:paraId="6A1972F0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0" w:hanging="361"/>
        <w:jc w:val="both"/>
        <w:rPr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начеку.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3"/>
          <w:sz w:val="28"/>
        </w:rPr>
        <w:t xml:space="preserve"> </w:t>
      </w:r>
      <w:r>
        <w:rPr>
          <w:sz w:val="28"/>
        </w:rPr>
        <w:t>в 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14:paraId="6D5B4451" w14:textId="77777777" w:rsidR="00766289" w:rsidRDefault="00000000">
      <w:pPr>
        <w:pStyle w:val="a3"/>
        <w:spacing w:line="322" w:lineRule="exact"/>
      </w:pP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дружит,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занимается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прогулке.</w:t>
      </w:r>
    </w:p>
    <w:p w14:paraId="6158BD2D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6"/>
        <w:jc w:val="both"/>
        <w:rPr>
          <w:sz w:val="28"/>
        </w:rPr>
      </w:pPr>
      <w:r>
        <w:rPr>
          <w:sz w:val="28"/>
        </w:rPr>
        <w:t>Всегда говорите, что успех – это, прежде всего, радость познания наук,</w:t>
      </w:r>
      <w:r>
        <w:rPr>
          <w:spacing w:val="1"/>
          <w:sz w:val="28"/>
        </w:rPr>
        <w:t xml:space="preserve"> </w:t>
      </w:r>
      <w:r>
        <w:rPr>
          <w:sz w:val="28"/>
        </w:rPr>
        <w:t>это победа, это стремление стать умнее, мудрее. Говорите о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2"/>
          <w:sz w:val="28"/>
        </w:rPr>
        <w:t xml:space="preserve"> </w:t>
      </w:r>
      <w:r>
        <w:rPr>
          <w:sz w:val="28"/>
        </w:rPr>
        <w:t>Рассказывайте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2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</w:p>
    <w:p w14:paraId="245E5AF7" w14:textId="77777777" w:rsidR="00766289" w:rsidRDefault="00766289">
      <w:pPr>
        <w:jc w:val="both"/>
        <w:rPr>
          <w:sz w:val="28"/>
        </w:rPr>
        <w:sectPr w:rsidR="00766289">
          <w:pgSz w:w="11910" w:h="16840"/>
          <w:pgMar w:top="1040" w:right="740" w:bottom="280" w:left="1600" w:header="720" w:footer="720" w:gutter="0"/>
          <w:cols w:space="720"/>
        </w:sectPr>
      </w:pPr>
    </w:p>
    <w:p w14:paraId="52D4739F" w14:textId="77777777" w:rsidR="00766289" w:rsidRDefault="00000000">
      <w:pPr>
        <w:pStyle w:val="a3"/>
        <w:spacing w:before="67" w:line="242" w:lineRule="auto"/>
        <w:ind w:right="111"/>
      </w:pPr>
      <w:r>
        <w:lastRenderedPageBreak/>
        <w:pict w14:anchorId="3843202A">
          <v:rect id="_x0000_s1026" style="position:absolute;left:0;text-align:left;margin-left:0;margin-top:0;width:595.3pt;height:841.8pt;z-index:-15769088;mso-position-horizontal-relative:page;mso-position-vertical-relative:page" fillcolor="#eaf0dd" stroked="f">
            <w10:wrap anchorx="page" anchory="page"/>
          </v:rect>
        </w:pict>
      </w:r>
      <w:r>
        <w:t>обязанностях школьника, помогите ему, чтобы учение было весёлым,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-3"/>
        </w:rPr>
        <w:t xml:space="preserve"> </w:t>
      </w:r>
      <w:r>
        <w:t>радостным</w:t>
      </w:r>
      <w:r>
        <w:rPr>
          <w:spacing w:val="-3"/>
        </w:rPr>
        <w:t xml:space="preserve"> </w:t>
      </w:r>
      <w:r>
        <w:t>и необычным.</w:t>
      </w:r>
    </w:p>
    <w:p w14:paraId="3B6475F3" w14:textId="77777777" w:rsidR="00766289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10"/>
        <w:jc w:val="both"/>
        <w:rPr>
          <w:sz w:val="28"/>
        </w:rPr>
      </w:pPr>
      <w:r>
        <w:rPr>
          <w:sz w:val="28"/>
        </w:rPr>
        <w:t>Не забывайте, что ребёнку в этом возрасте нужно играть. Играйте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 учителя.</w:t>
      </w:r>
    </w:p>
    <w:p w14:paraId="274EFD15" w14:textId="77777777" w:rsidR="00766289" w:rsidRDefault="00000000">
      <w:pPr>
        <w:pStyle w:val="a3"/>
        <w:ind w:left="531" w:right="543"/>
        <w:jc w:val="center"/>
      </w:pPr>
      <w:r>
        <w:t>Может так получится, что справиться с неуверенностью и страхами до</w:t>
      </w:r>
      <w:r>
        <w:rPr>
          <w:spacing w:val="-67"/>
        </w:rPr>
        <w:t xml:space="preserve"> </w:t>
      </w:r>
      <w:r>
        <w:t>поступления в школу не удастся. В этом случае нужно поговорить 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психологом,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из</w:t>
      </w:r>
    </w:p>
    <w:p w14:paraId="1C4FDAFC" w14:textId="77777777" w:rsidR="00766289" w:rsidRDefault="00000000">
      <w:pPr>
        <w:pStyle w:val="a3"/>
        <w:ind w:left="531" w:right="534"/>
        <w:jc w:val="center"/>
      </w:pPr>
      <w:r>
        <w:t>сложившейся</w:t>
      </w:r>
      <w:r>
        <w:rPr>
          <w:spacing w:val="-4"/>
        </w:rPr>
        <w:t xml:space="preserve"> </w:t>
      </w:r>
      <w:r>
        <w:t>ситуации</w:t>
      </w:r>
    </w:p>
    <w:p w14:paraId="3E90AC8B" w14:textId="77777777" w:rsidR="00766289" w:rsidRDefault="00000000">
      <w:pPr>
        <w:pStyle w:val="a3"/>
        <w:ind w:left="0"/>
        <w:jc w:val="left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35B118" wp14:editId="60D7A448">
            <wp:simplePos x="0" y="0"/>
            <wp:positionH relativeFrom="page">
              <wp:posOffset>2220595</wp:posOffset>
            </wp:positionH>
            <wp:positionV relativeFrom="paragraph">
              <wp:posOffset>207386</wp:posOffset>
            </wp:positionV>
            <wp:extent cx="3584610" cy="29815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610" cy="298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2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AA0"/>
    <w:multiLevelType w:val="hybridMultilevel"/>
    <w:tmpl w:val="7A187FD0"/>
    <w:lvl w:ilvl="0" w:tplc="CDA4A03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8245B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38EDA5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990FCB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13A13E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AE0AF7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076FF1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4487B1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BEAF50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 w16cid:durableId="20581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289"/>
    <w:rsid w:val="00766289"/>
    <w:rsid w:val="00A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390DF5"/>
  <w15:docId w15:val="{59BB63EC-1A62-44DC-B167-EC0DEBF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61" w:right="543" w:hanging="1150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82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Dasha Kondrashkina</cp:lastModifiedBy>
  <cp:revision>2</cp:revision>
  <dcterms:created xsi:type="dcterms:W3CDTF">2023-04-28T12:07:00Z</dcterms:created>
  <dcterms:modified xsi:type="dcterms:W3CDTF">2023-04-28T12:17:00Z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