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3703" w:rsidRPr="00113703" w:rsidRDefault="00113703" w:rsidP="001137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Comic Sans MS" w:eastAsia="Times New Roman" w:hAnsi="Comic Sans MS" w:cs="Arial"/>
          <w:b/>
          <w:bCs/>
          <w:noProof/>
          <w:color w:val="F9B268"/>
          <w:sz w:val="33"/>
          <w:szCs w:val="33"/>
          <w:lang w:eastAsia="ru-RU"/>
        </w:rPr>
        <w:drawing>
          <wp:inline distT="0" distB="0" distL="0" distR="0" wp14:anchorId="4DA66B89" wp14:editId="04784E8D">
            <wp:extent cx="2659380" cy="2560320"/>
            <wp:effectExtent l="0" t="0" r="7620" b="0"/>
            <wp:docPr id="1" name="Рисунок 1" descr="http://panaevsk.caduk.ru/images/okoat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aevsk.caduk.ru/images/okoatk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03" w:rsidRPr="00113703" w:rsidRDefault="00113703" w:rsidP="001137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3703" w:rsidRPr="00113703" w:rsidRDefault="00113703" w:rsidP="001137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3703" w:rsidRPr="00113703" w:rsidRDefault="00113703" w:rsidP="001137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Консультация для родителей (февраль)</w:t>
      </w:r>
    </w:p>
    <w:p w:rsidR="00113703" w:rsidRPr="00113703" w:rsidRDefault="00113703" w:rsidP="001137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«История праздника день защитника отечества и как его провести в домашних условиях»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23 февраля наша страна отмечает праздник День защитника Отечества. Как рассказать детям, что это за праздник и почему его отмечают? Ответ на этот вопрос неоднозначен. Наверное, для начала самим нужно узнать немного о его истории.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Успех петроградского вооружённого восстания большевиков 7-8 ноября 1917 г. стал началом борьбы советской власти за светлое коммунистическое завтра. Сторонникам Ленина пришлось бороться не только с внутренними оппонентами, но и с внешней – в это время Россия участвовала в Первой Мировой войне.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23 февраля 1918 в большевистском Петрограде проводится парад только что сформированной Красной Армии с призывом освободить Отечество от присутствия "кайзеровских войск". Из одного лишь Города на Неве готовность идти в бой с врагом выразили тысячи добровольцев. Новообразованные отряды красной армии сразу с парада выступили навстречу германским войскам, не допустив захвата немцами Петрограда...  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того, как страна начала понемногу оправляться от революционных потрясений, в правительстве вспомнили о событиях февраля 1918-го. В 1922 году 23-му февраля впервые был придан статус всенародного праздника – День Рождения Красной Армии. 22 февраля 1922 года на Красной площади проходит парад войсковых соединений Московского гарнизона. Вечером того же дня состоялось совместное торжественное заседание Моссовета и представителей частей Московского гарнизона.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годы </w:t>
      </w:r>
      <w:proofErr w:type="gram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Великой</w:t>
      </w:r>
      <w:proofErr w:type="gram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Отечественной 23 февраля ознаменовалось следующими событиями: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23 февраля 1942 г. - </w:t>
      </w:r>
      <w:proofErr w:type="spell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И.В.Сталин</w:t>
      </w:r>
      <w:proofErr w:type="spell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своём приказе подвёл итоги 8-месячной борьбы с войсками гитлеровской Германии;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 февраля 1943 г. - к этой выдающейся дате Красная Армия разгромила фашистов под Сталинградом;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 февраля 1944 г. - к 26-ой годовщине создания Красной Армии советские части форсировали Днепр, а Президиум ВС СССР отметил званием Героя Советского свыше двухсот генералов, офицеров, сержантов и рядовых;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 февраля 1945 г. - увидел свет Приказ №5 Верховного Главнокомандующего, посвящённый итогам зимнего наступления. К этой дате захватчики были окончательно вытеснены из СССР.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С 1946 года праздник стал называться Днем Советской Армии и Военно-Морского Флота.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феврале 1995 года Государственная Дума России приняла федеральный закон «О днях воинской славы России», в котором этот день назван так: «23 февраля - День победы Красной Армии над кайзеровскими войсками Германии в 1918 г. - День защитника Отечества».</w:t>
      </w:r>
      <w:proofErr w:type="gramEnd"/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24 марта 2006 года Госдума постановила исключить из официального описания праздника в законе слова «День победы Красной Армии над кайзеровскими войсками Германии (1918 год)».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Такова краткая история праздника 23 февраля. Как бы эта история ни сложилась, для нашей страны сегодня он считается праздником настоящих и будущих мужчин — защитников Отечества. Последняя мировая война стала хорошим уроком для всех посягавших на независимость нашей Родины, а 23 февраля - является отличным поводом в очередной раз напомнить, что в России </w:t>
      </w:r>
      <w:proofErr w:type="gram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</w:t>
      </w:r>
      <w:proofErr w:type="gram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кому постоять за честь страны. Мы поздравляем нашим пап, дедушек, дядей, братьев, друзей с этим доблестным праздником. Так же по праву отмечают этот праздник и женщины, которые служат в военных частях, в госпиталях, в запасе. Ведь защищать Отечество — дело каждого. </w:t>
      </w:r>
    </w:p>
    <w:p w:rsidR="00113703" w:rsidRDefault="00113703" w:rsidP="00113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23 февраля — праздник мужества, храбрости, смелости и отваги. Даже маленький мальчик может быть защитником. Пусть пока ещё не Отечества, но защитить </w:t>
      </w:r>
      <w:proofErr w:type="gram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слабых</w:t>
      </w:r>
      <w:proofErr w:type="gram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беззащитных — это очень важное дело. Перевести пожилого человека через дорогу, защищать слабых, помочь маме и папе в домашних делах,  — вот дело для настоящего мужчины, будущего защитника Отечества. Ведь чувство Родины начинается у ребёнка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3703" w:rsidRDefault="00113703" w:rsidP="00113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137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 Чем можно заняться с детьми дома и как отметить праздник?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Взрослые могут прочитать стихи ко Дню защитника  своим детям, сделать вместе с детьми открытки для папы.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Рассмотрите картины «Три богатыря», «Гусар», «Рыцари»,  и другие, расскажите кратко о кодексе чести, о качествах  каждого героя. В чем они схожи, в чем различаются. Поговорите о качествах настоящего мужчины.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по картине: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      Рисуем или лепим  из пластилина 3 богатырей.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 Делаем доспехи для ребенка из бумаги или картона.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 Нарезаем цветную бумагу полосками и делаем кольчугу для любимого медведя. Из картона или фольги – меч для него.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 Играем в защитников русской земли.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можно посмотреть вместе с детьми мультфильмы, посвященные воинам и богатырям: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«Садко богатый» (</w:t>
      </w:r>
      <w:proofErr w:type="spell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Союзмультфильм</w:t>
      </w:r>
      <w:proofErr w:type="spell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1975г.)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Мультфильмы из серии: «Былины. Василиса </w:t>
      </w:r>
      <w:proofErr w:type="spell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Микулишна</w:t>
      </w:r>
      <w:proofErr w:type="spell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</w:t>
      </w:r>
      <w:proofErr w:type="spell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Союзмультфильм</w:t>
      </w:r>
      <w:proofErr w:type="spell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1975г.)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«Детство Ратибора» (</w:t>
      </w:r>
      <w:proofErr w:type="spell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Союзмультфильм</w:t>
      </w:r>
      <w:proofErr w:type="spell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1973г.</w:t>
      </w:r>
      <w:proofErr w:type="gramEnd"/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«Добрыня Никитич» (</w:t>
      </w:r>
      <w:proofErr w:type="spell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Союзмультфильм</w:t>
      </w:r>
      <w:proofErr w:type="spell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1965г.)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«Илья Муромец» (</w:t>
      </w:r>
      <w:proofErr w:type="spell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Союзмультфильм</w:t>
      </w:r>
      <w:proofErr w:type="spell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1975г.)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«Илья </w:t>
      </w:r>
      <w:proofErr w:type="spell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муромец</w:t>
      </w:r>
      <w:proofErr w:type="spell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Соловей-разбойник» (</w:t>
      </w:r>
      <w:proofErr w:type="spell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Союзмультфильм</w:t>
      </w:r>
      <w:proofErr w:type="spell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1978г.)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 интересным, полезным и познавательным для детей будет посещение военно – исторических музеев, которых в нашем городе немало, например: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Государственный Мемориальный музей А. В. Суворова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Военно-исторический музей артиллерии, инженерных войск и войск связи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Центральный </w:t>
      </w:r>
      <w:proofErr w:type="gramStart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Военно – морской</w:t>
      </w:r>
      <w:proofErr w:type="gramEnd"/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музей, и его филиалы – Крейсер «Аврора»</w:t>
      </w:r>
    </w:p>
    <w:p w:rsid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37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Подводная лодка Д-2 «Народоволец»</w:t>
      </w:r>
      <w:r w:rsidRPr="00113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0FEB2AC5" wp14:editId="4BD478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2590800"/>
            <wp:effectExtent l="0" t="0" r="0" b="0"/>
            <wp:wrapSquare wrapText="bothSides"/>
            <wp:docPr id="2" name="Рисунок 2" descr="hello_html_m51d19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1d194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7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Украшение дома</w:t>
      </w:r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 </w:t>
      </w:r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у всех появилось праздничное настроение, необходимо создать соответствующую атмосферу. Для этого лучше подготовить все заранее, а накануне вечером или утром 23 февраля расставить и развесить украшения по заранее продуманному плану. Каждый ребёнок ради такого события готов встать пораньше. Во-первых, создать отличное настроение и празднично отметить 23 февраля помогут воздушные шары. Отличным украшением будет гирлянда из шаров, буквы на которых складываются в поздравление. Каждый ребенок может справиться с этой задачей самостоятельно. Главное – напомнить, как пишется слово или дать образец надписи. Во-вторых, все дети любят вырезать и клеить. Эти навыки можно использовать для создания украшений в виде флажков. Если они двойные, то их будет удобно развешивать на нитке. На флажковые гирлянды можно наклеить картинки, поздравительные надписи или украсить рисунками. И совсем неважно, какими они будут, главное, что это творчество малыша. А в процессе работы можно разучить поздравительный стих. Утреннее приветствие</w:t>
      </w:r>
      <w:proofErr w:type="gramStart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proofErr w:type="gramEnd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огда все готово, можно включать подходящую музыку и идти поздравлять любимых мужчин. Для начала можно хором и весело сказать речь, а затем подарить рукодельные подарки.</w:t>
      </w:r>
      <w:bookmarkStart w:id="0" w:name="_GoBack"/>
      <w:bookmarkEnd w:id="0"/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lastRenderedPageBreak/>
        <w:t>Варианты подарков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1. Фотоальбом</w:t>
      </w:r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«Мы с папой» Можно взять обыкновенный небольшой фотоальбом и подписать или украсить его обложку. Затем на каждом развороте справа помещать папину фотографию (детских лет), а слева – фото дочери или сына. Будет очень интересно, если получиться подобрать фото отца и малышей в одинаковом возрасте. Подобный альбом можно смастерить из обычной тетради или при помощи плотной цветной бумаги.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2. Фотовыставка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реализации этой задумки выбрать интересные папины фотографии с детства по настоящее время, наклеивать на лист ватмана и сопровождать веселыми и добрыми надписями. Чтобы ребенку было интересно принимать в этом деле участие, можно предварительно вместе с малышом украсить ватман ярким фейерверком, разбрызгивая гуашь разных цветов при помощи зубной щетки.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3. Домашняя рыбалка</w:t>
      </w:r>
      <w:proofErr w:type="gramStart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</w:t>
      </w:r>
      <w:proofErr w:type="gramEnd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ногие мужчины увлекаются рыбалкой. Поэтому им будет приятно получить в подарок удочку и рыбок. Можно даже организовать соревнование по домашней рыбалке, вылавливая рыбок из таза или ведерка с водой. Игрушки можно смастерить из фольги, прикрепив к каждой из них канцелярскую скрепку. Удочкой послужит карандаш или фломастер, а крючком – маленький магнит.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4. </w:t>
      </w:r>
      <w:proofErr w:type="spellStart"/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Пазлы</w:t>
      </w:r>
      <w:proofErr w:type="spellEnd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Отличный подарок для брата, сделанный из журнальной картинки (автомобиль, самолет, мотоцикл), наклеенной на тонкий картон, а затем разрезанный на части в произвольном порядке.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6. Изюминка</w:t>
      </w:r>
      <w:proofErr w:type="gramStart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</w:t>
      </w:r>
      <w:proofErr w:type="gramEnd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нутрь праздничного пирога можно спрятать изюминку или орешек. Как правило, даже взрослые с азартом начинают искать сюрприз. А тот, кому он достанется, обязан выполнить задание виновника торжества.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3703" w:rsidRDefault="00113703" w:rsidP="00113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1137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Большой концерт</w:t>
      </w:r>
    </w:p>
    <w:p w:rsidR="00113703" w:rsidRPr="00113703" w:rsidRDefault="00113703" w:rsidP="001137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мероприятие замечательно подходит для семейных праздников, в том числе и для празднования 23 февраля. Чтобы все было торжественно и солидно, необходим занавес, конферансье и зрительный зал. Шторы, закрывающие дверной проем, послужат отличным занавесом. Стулья, поставленные в несколько рядов, станут зрительным залом, а роль конферансье понравится исполнять каждому ребенку.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1. Волшебство</w:t>
      </w:r>
      <w:proofErr w:type="gramStart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</w:t>
      </w:r>
      <w:proofErr w:type="gramEnd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аждый малыш мечтает быть волшебником. Для этого достаточно одеть его в плащ, смастерить из яркой бумаги волшебный колпак и обучить ребенка простому химическому опыту. В блюдце нужно насыпать немного муки, добавить воды, а затем внести в раствор пару капель йода. Цвет раствора станет ярко-фиолетовым.  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2. Матросский танец</w:t>
      </w:r>
      <w:proofErr w:type="gramStart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</w:t>
      </w:r>
      <w:proofErr w:type="gramEnd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тот номер всегда проходит на ура! Бескозырку и матросский воротник можно смастерить из бумаги, а песню «Эх, яблочко» знают все гости. Чтобы дети не путались в движениях, главным матросом должна быть мама.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lastRenderedPageBreak/>
        <w:t>3. Пантомима</w:t>
      </w:r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Сценки из повседневной жизни под музыку понравятся всем присутствующим, особенно если у комментатора всего происходящего будет хорошее чувство юмора.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4. Песни</w:t>
      </w:r>
      <w:proofErr w:type="gramStart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</w:t>
      </w:r>
      <w:proofErr w:type="gramEnd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этой части концерта должны принимать участие все участники праздника, особенно мужчины. Ведь как отметить 23 февраля без музыки и армейских песен под гитару?!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5. </w:t>
      </w:r>
      <w:proofErr w:type="spellStart"/>
      <w:r w:rsidRPr="00113703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Хвалилки</w:t>
      </w:r>
      <w:proofErr w:type="spellEnd"/>
      <w:proofErr w:type="gramStart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</w:t>
      </w:r>
      <w:proofErr w:type="gramEnd"/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конце праздничного вечера можно поиграть в игру «Папа самый…», в которой каждый участник будет называть достоинства виновника торжества и записывать их в заранее подготовленную открытку. Останется только вручить ее! Такой замечательный день ваши мужчины будут вспоминать весь год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3B6B7AA" wp14:editId="63B0B784">
            <wp:extent cx="5676900" cy="3451860"/>
            <wp:effectExtent l="0" t="0" r="0" b="0"/>
            <wp:docPr id="3" name="Рисунок 3" descr="hello_html_m440f31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40f317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13703" w:rsidRPr="00113703" w:rsidRDefault="00113703" w:rsidP="00113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7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C3798" w:rsidRDefault="00113703"/>
    <w:sectPr w:rsidR="00DC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72"/>
    <w:rsid w:val="00113703"/>
    <w:rsid w:val="0098397F"/>
    <w:rsid w:val="00A80172"/>
    <w:rsid w:val="00D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1459</Words>
  <Characters>8321</Characters>
  <Application>Microsoft Office Word</Application>
  <DocSecurity>0</DocSecurity>
  <Lines>69</Lines>
  <Paragraphs>19</Paragraphs>
  <ScaleCrop>false</ScaleCrop>
  <Company>Microsoft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2025-02-13T11:41:00Z</dcterms:created>
  <dcterms:modified xsi:type="dcterms:W3CDTF">2025-02-13T11:45:00Z</dcterms:modified>
</cp:coreProperties>
</file>