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B7" w:rsidRPr="006638B7" w:rsidRDefault="006638B7" w:rsidP="006638B7">
      <w:pPr>
        <w:spacing w:after="300" w:line="600" w:lineRule="atLeast"/>
        <w:outlineLvl w:val="0"/>
        <w:rPr>
          <w:rFonts w:ascii="bebas_neuebold" w:eastAsia="Times New Roman" w:hAnsi="bebas_neuebold" w:cs="Times New Roman"/>
          <w:b/>
          <w:bCs/>
          <w:caps/>
          <w:color w:val="4D8290"/>
          <w:kern w:val="36"/>
          <w:sz w:val="60"/>
          <w:szCs w:val="60"/>
          <w:lang w:eastAsia="ru-RU"/>
        </w:rPr>
      </w:pPr>
      <w:r w:rsidRPr="006638B7">
        <w:rPr>
          <w:rFonts w:ascii="bebas_neuebold" w:eastAsia="Times New Roman" w:hAnsi="bebas_neuebold" w:cs="Times New Roman"/>
          <w:b/>
          <w:bCs/>
          <w:caps/>
          <w:color w:val="4D8290"/>
          <w:kern w:val="36"/>
          <w:sz w:val="60"/>
          <w:szCs w:val="60"/>
          <w:lang w:eastAsia="ru-RU"/>
        </w:rPr>
        <w:t>КОНСУЛЬТАЦИЯ «ЧТО И КАК ЧИТАТЬ ДЕТЯМ ДОМА»</w:t>
      </w:r>
    </w:p>
    <w:p w:rsidR="006638B7" w:rsidRPr="006638B7" w:rsidRDefault="006638B7" w:rsidP="006638B7">
      <w:pPr>
        <w:spacing w:line="240" w:lineRule="auto"/>
        <w:jc w:val="center"/>
        <w:rPr>
          <w:rFonts w:ascii="Times New Roman" w:eastAsia="Times New Roman" w:hAnsi="Times New Roman" w:cs="Times New Roman"/>
          <w:color w:val="7A7A7A"/>
          <w:sz w:val="17"/>
          <w:szCs w:val="17"/>
          <w:lang w:eastAsia="ru-RU"/>
        </w:rPr>
      </w:pPr>
    </w:p>
    <w:p w:rsidR="006638B7" w:rsidRPr="006638B7" w:rsidRDefault="006638B7" w:rsidP="006638B7">
      <w:pPr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Камозина Е.Е.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638B7" w:rsidRPr="006638B7" w:rsidRDefault="006638B7" w:rsidP="006638B7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8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A694E" wp14:editId="5006A8BB">
            <wp:extent cx="4067175" cy="2066925"/>
            <wp:effectExtent l="0" t="0" r="9525" b="9525"/>
            <wp:docPr id="1" name="Рисунок 1" descr="http://dszorenka.ru/wp-content/uploads/2020/08/1-5-300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zorenka.ru/wp-content/uploads/2020/08/1-5-300x2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B7" w:rsidRDefault="006638B7" w:rsidP="006638B7">
      <w:pPr>
        <w:spacing w:after="100" w:afterAutospacing="1" w:line="40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родители задаются вопросом, что читать детям в том или ином возрасте.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Мнений 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 счет великое множество.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Задача взрослого —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дошкольном возрасте дети знакомятся с русским и мировым фольклором во всём многообразии его жанров — от колыбельных песен,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Взрослые должны обращать внимание на возраст ребенка, уровень интеллектуального развития, интерес к </w:t>
      </w:r>
      <w:proofErr w:type="gram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читаемому</w:t>
      </w:r>
      <w:proofErr w:type="gram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воспринятого.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Детям нужно читать как можно больше книг. Очень важно, чтобы он полюбил это 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занятие. Книга может заинтересовать, как мальчишек, так и девчонок, главное найти такой вариант, который понравится ребенку.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Учеными установлено, что ребенок, которому систематически читают, накапливает богатый словарный запас.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вместе с мамой, ребенок активно развивает воображение и память.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старшем</w:t>
      </w:r>
      <w:proofErr w:type="gram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 бурка», «Царевна —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книге такие события, каких под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ребенку.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38B7" w:rsidRPr="006638B7" w:rsidRDefault="006638B7" w:rsidP="006638B7">
      <w:pPr>
        <w:spacing w:after="100" w:afterAutospacing="1" w:line="40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638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читать</w:t>
      </w:r>
    </w:p>
    <w:p w:rsidR="006638B7" w:rsidRPr="006638B7" w:rsidRDefault="006638B7" w:rsidP="006638B7">
      <w:pPr>
        <w:spacing w:after="100" w:afterAutospacing="1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спокойной обстановке. Уберите игрушки, которые могут отвлечь ребенка, и выключите компьютер с телевизором.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Показывайте крохе картинки: хорошо, если у вас есть разные варианты изображений одних и тех же существ.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Демонстрируйте ребенку те действия, о которых говорится в стихах и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потешках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Бодайтесь за козу рогатую, топайте за мишку косолапого и рычите за тигра.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только книга надоест младенцу, прекратите чтение отложите ее на денек.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 для детей 5-7 лет: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сказки: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избушка. Мужик и медведь. Лиса и журавль. Заяц-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Хвосты. Лиса и кувшин. Журавль и цапля. Лисичка со скалочкой. Кот и лиса. Волк и семеро козлят. Петушок — Золотой гребешок. Маша и Медведь. Храбрый баран. Лисичка-сестричка и серый волк. </w:t>
      </w:r>
      <w:proofErr w:type="gram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ерша</w:t>
      </w:r>
      <w:proofErr w:type="gram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Зимовье.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Полкан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медведь. Лиса и козел.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Авторские сказки: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Маршака, К. Чуковского, В. Жуковского.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о природе:</w:t>
      </w:r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«Серая шейка», А. Некрасов «Дед </w:t>
      </w:r>
      <w:proofErr w:type="spellStart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66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 </w:t>
      </w:r>
      <w:r w:rsidRPr="00663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64E0" w:rsidRDefault="008B64E0" w:rsidP="006638B7"/>
    <w:sectPr w:rsidR="008B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_neue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B7"/>
    <w:rsid w:val="006638B7"/>
    <w:rsid w:val="008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2024-06-25T12:33:00Z</dcterms:created>
  <dcterms:modified xsi:type="dcterms:W3CDTF">2024-06-25T12:43:00Z</dcterms:modified>
</cp:coreProperties>
</file>