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МДОУ «Детский сад № 21»</w:t>
      </w: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52"/>
          <w:szCs w:val="52"/>
        </w:rPr>
        <w:t>Памятка для родителей.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ОСТРЫЕ КИШЕЧНЫЕ ИНФЕКЦИИ У ДЕТЕЙ, ИХ ПРОФИЛАКТИКА</w:t>
      </w:r>
    </w:p>
    <w:bookmarkEnd w:id="0"/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ru-RU"/>
        </w:rPr>
        <w:drawing>
          <wp:inline distT="0" distB="0" distL="114300" distR="114300">
            <wp:extent cx="5694045" cy="3183255"/>
            <wp:effectExtent l="0" t="0" r="5715" b="1905"/>
            <wp:docPr id="1" name="Изображение 1" descr="uchenye_nashli_u_lyudey_auru_iz_mikrob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uchenye_nashli_u_lyudey_auru_iz_mikrobov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404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Подготовила ст.медсестра</w:t>
      </w:r>
    </w:p>
    <w:p>
      <w:pPr>
        <w:jc w:val="right"/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ru-RU"/>
        </w:rPr>
        <w:t>Анфимова Л.А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Ярославль, 2022г.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Острые кишечные инфекционные заболевания являются самыми массовыми заболеваниями детей дошкольного и школьного возраста, особенно в летний период.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Возбудителями кишечных инфекций могут быть: бактерии (сальмонеллез, дизентерия, холера), их токсины (ботулизм), а также вирусы.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Причиной острых кишечных инфекций являются несколько групп микроорганизмов: бактерии, вирусы и простейшие. Источником инфекции является человек или животное.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Ведущие пути передачи: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контактно-бытовой(через загрязненные предметы обихода, игрушки, соску, грязные руки)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пищевой(при употреблении в пищу недостаточно обработанные, недоброкачественные продукты питания)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водный(при питье некипяченой воды, купании в открытых водоемах)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зараженные продукты: куриное мясо и яйца, вареную колбасу, плохо промытые или вымытые грязной водой овощи и зелень.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попадания микробов в организм заболевание начинается через 6-48 часов.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Предрасполагающими факторами для возникновения кишечных инфекций являются: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иммунодефицитные состояния у детей;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перинатальная патология центральной нервной системы.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Входными воротами и органом-«мишенью» является желудочно-кишечный тракт.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группы симптомов заболевания следующие: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лихорадка, слабость, снижение аппетита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диарея, рвота, вздутие живота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боли в животе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Грозным симптомом, говорящим о крайней тяжести заболевания, является отсутствие мочи у ребенка более 6 часов.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643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Обратите внимание!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диарее, сопровождающейся болями в животе, признаками интоксикации: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Нельзя применять грелку, т.к. это может усилить воспаление и спровоцировать резкое ухудшение состояния ребёнка;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делайте клизму с горячей водой, особенно при повышении температуры.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давайте ребенку при поносе вяжущих (закрепляющих) средств — имодиум, лопедиум и т.д.., в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Итак, чтобы избежать острых кишечных инфекций у детей следует: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использовать кипяченую, бутилированную или воду гарантированного качества;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использовать только чистую упаковку (полиэтилен, контейнеры для пищевых продуктов и т.п.);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 приобретать продукты питания у случайных лиц или в местах несанкционированной торговли;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тщательно прожаривать или проваривать продукты, особенно мясо, птицу, яйца и морские продукты;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скоропортящиеся продукты и готовую пищу следует хранить только в холодильнике при температуре 2-6?С;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не скапливать мусор и пищевые отходы, не допускайте появления мух и тараканов;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2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Итак,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чтобы уберечься от острых кишечных инфекций, достаточно соблюдать следующие несложные правила: пить воду и молоко в кипяченом виде, мыть овощи и фрукты горячей водой, оберегать от мух пищевые продукты, соблюдать правила и сроки хранения пищевых продуктов, мыть руки перед едой и не грызть ногти.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Если, несмотря на все меры предосторожности, все же появляются первые признаки острых кишечных инфекций (тошнота, многократная рвота, понос, схваткообразные боли в животе, боли в области желудка), необходимо сразу обратиться за медицинской помощью.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left="0" w:firstLine="643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>Желаем здоровья Вам и Вашим детям!!!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2DAE93"/>
    <w:multiLevelType w:val="singleLevel"/>
    <w:tmpl w:val="522DAE9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E26AB"/>
    <w:rsid w:val="5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2022-08-11T10:25:00Z</dcterms:created>
  <dc:creator>Kingsoft Corporation</dc:creator>
  <cp:lastModifiedBy>Ксения Борисено�</cp:lastModifiedBy>
  <dcterms:modified xsi:type="dcterms:W3CDTF">2022-08-12T15:18:37Z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452C19B725C94058894748CC54359878</vt:lpwstr>
  </property>
</Properties>
</file>