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A1" w:rsidRDefault="001215A1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Pr="00005C04" w:rsidRDefault="00005C04" w:rsidP="00005C04">
      <w:pPr>
        <w:jc w:val="center"/>
        <w:rPr>
          <w:rFonts w:ascii="Times New Roman" w:hAnsi="Times New Roman" w:cs="Times New Roman"/>
          <w:b/>
          <w:sz w:val="28"/>
        </w:rPr>
      </w:pPr>
      <w:r w:rsidRPr="00005C04">
        <w:rPr>
          <w:rFonts w:ascii="Times New Roman" w:hAnsi="Times New Roman" w:cs="Times New Roman"/>
          <w:b/>
          <w:sz w:val="28"/>
        </w:rPr>
        <w:t>Консультация «Игры для детей второго года жизни»</w:t>
      </w: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Pr="00005C04" w:rsidRDefault="00005C04" w:rsidP="00005C04">
      <w:pPr>
        <w:jc w:val="right"/>
        <w:rPr>
          <w:rFonts w:ascii="Times New Roman" w:hAnsi="Times New Roman" w:cs="Times New Roman"/>
          <w:b/>
          <w:sz w:val="28"/>
        </w:rPr>
      </w:pPr>
      <w:r w:rsidRPr="00005C04">
        <w:rPr>
          <w:rFonts w:ascii="Times New Roman" w:hAnsi="Times New Roman" w:cs="Times New Roman"/>
          <w:b/>
          <w:sz w:val="28"/>
        </w:rPr>
        <w:t>Выполнила: Мурашова Алёна Александровна</w:t>
      </w:r>
    </w:p>
    <w:p w:rsidR="00005C04" w:rsidRDefault="00005C04" w:rsidP="00005C04">
      <w:pPr>
        <w:jc w:val="center"/>
        <w:rPr>
          <w:rFonts w:ascii="Times New Roman" w:hAnsi="Times New Roman" w:cs="Times New Roman"/>
          <w:sz w:val="28"/>
        </w:rPr>
      </w:pPr>
    </w:p>
    <w:p w:rsidR="00005C04" w:rsidRDefault="00005C04" w:rsidP="00005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Ярославль, 2023</w:t>
      </w:r>
    </w:p>
    <w:p w:rsidR="00005C04" w:rsidRDefault="00005C04" w:rsidP="00005C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Совместные развлечения детей и родителей </w:t>
      </w: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время препровождение, доставляющее удовольствие и тем, и другим. Счастливые от восторга глаза ребенка – лучшая награда родителям за правильно организованный досуг. Многие мамы и папы с удовольствием проводят время с ребенком. Именно на втором году жизни они испытывают наибольшую потребность играть со взрослыми. В совместных играх малыши приобретают необходимые навыки, а впоследствии стремятся пробовать свои силы в самостоятельных действиях.</w:t>
      </w:r>
    </w:p>
    <w:p w:rsidR="00005C04" w:rsidRPr="00005C04" w:rsidRDefault="00005C04" w:rsidP="00005C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Естественно возникает вопрос: «Как развлечь малыша дома?». И здесь на помощь приходит народная педагогика со своей многолетней мудростью и всемерной любовью к ребенку. Память русского народа хранит множество разных затей и забав для малышей. Одно из них – это пальчиковые игры. Дети их очень любят. Следует знать, что ребенка нельзя принуждать к игре: брать его руку и двигать пальцами, когда у малыша нет на это желания. Начните сами игру, через некоторое время увлеченный вашими действиями малыш с удовольствием присоединится к вам. Доказано, что формирование речи находится в прямой зависимости от степени развития пальцев рук. Игры с ними развивают чувство ритма, воображение, но, главным образом, вызывают веселье, смех и доставляют радость общения вам и вашему малышу.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множество развлечений с использованием пальчиков рук. Вот некоторые из них:</w:t>
      </w:r>
    </w:p>
    <w:p w:rsidR="00005C04" w:rsidRPr="00005C04" w:rsidRDefault="00005C04" w:rsidP="00005C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Пальчик-мальчик.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Пальчик-мальчик, где ты был?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этим братцем в лес ходил.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этим братцем щи варил.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этим братцем кашу ел.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этим братцем песни пел.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(Читая </w:t>
      </w:r>
      <w:proofErr w:type="spellStart"/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сжимайте пальцы </w:t>
      </w:r>
      <w:proofErr w:type="spellStart"/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по-очереди</w:t>
      </w:r>
      <w:proofErr w:type="spellEnd"/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указательного до мизинца, как бы обращаясь к большому).</w:t>
      </w:r>
    </w:p>
    <w:p w:rsidR="00005C04" w:rsidRPr="00005C04" w:rsidRDefault="00005C04" w:rsidP="00005C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Пчелиный улей.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маленький улей.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(сожмите пальцы в кулак)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пчелы?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(рассматривайте «улей»)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Спрятались, где их никто не увидит.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появились из улья: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Одна, две, три, четыре, пять!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(показывайте пальцы по одному)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З-з-з-з-з-з-з-з-…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(«Пчелы» улетают)</w:t>
      </w:r>
    </w:p>
    <w:p w:rsidR="00005C04" w:rsidRPr="00005C04" w:rsidRDefault="00005C04" w:rsidP="00005C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Моя черепаха.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моя черепаха (спрячьте большой палец в кулак).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Черепаха живет в панцире.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очень любит свой дом.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ей хочется, есть, она высовывает голову (достаньте большой палец).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прячет ее, когда хочет спать (спрячьте палец в кулак).</w:t>
      </w:r>
    </w:p>
    <w:p w:rsidR="00005C04" w:rsidRPr="00005C04" w:rsidRDefault="00005C04" w:rsidP="00005C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хочется сказать, что совместные игры для детей второго года жизни являются той основой, на которой в последующем будет формироваться базовая культура личности ребенка. От всей души желаю мамам и папам, чтобы совместный отдых с ребенком был всегда интересным и увлекательным.</w:t>
      </w:r>
    </w:p>
    <w:p w:rsidR="00005C04" w:rsidRPr="00005C04" w:rsidRDefault="00005C04" w:rsidP="00005C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05C04" w:rsidRPr="0000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D13"/>
    <w:multiLevelType w:val="multilevel"/>
    <w:tmpl w:val="2FC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8B"/>
    <w:rsid w:val="00005C04"/>
    <w:rsid w:val="000C078B"/>
    <w:rsid w:val="001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81D"/>
  <w15:chartTrackingRefBased/>
  <w15:docId w15:val="{4B0241CA-A25E-4381-9E03-5083779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2023-10-13T10:04:00Z</dcterms:created>
  <dcterms:modified xsi:type="dcterms:W3CDTF">2023-10-13T10:12:00Z</dcterms:modified>
</cp:coreProperties>
</file>