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Муниципальное дошкольное образовательного учреждение</w:t>
      </w: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«Детский сад №21»</w:t>
      </w: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>Консультация для родителей:</w:t>
      </w: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52419" w:rsidRPr="00852419" w:rsidRDefault="00852419" w:rsidP="008524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</w:pPr>
      <w:r w:rsidRPr="00852419">
        <w:rPr>
          <w:b/>
          <w:bCs/>
          <w:color w:val="000000"/>
          <w:sz w:val="96"/>
          <w:szCs w:val="96"/>
        </w:rPr>
        <w:t>«</w:t>
      </w:r>
      <w:r w:rsidRPr="00852419">
        <w:rPr>
          <w:rFonts w:ascii="Times New Roman" w:eastAsia="Times New Roman" w:hAnsi="Times New Roman" w:cs="Times New Roman"/>
          <w:b/>
          <w:bCs/>
          <w:color w:val="000000"/>
          <w:sz w:val="96"/>
          <w:szCs w:val="96"/>
          <w:lang w:eastAsia="ru-RU"/>
        </w:rPr>
        <w:t>В игры играем – память развиваем</w:t>
      </w:r>
      <w:r w:rsidRPr="00852419">
        <w:rPr>
          <w:b/>
          <w:bCs/>
          <w:color w:val="000000"/>
          <w:sz w:val="96"/>
          <w:szCs w:val="96"/>
        </w:rPr>
        <w:t>»</w:t>
      </w: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48"/>
          <w:szCs w:val="4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852419" w:rsidRDefault="00852419" w:rsidP="00852419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>
        <w:rPr>
          <w:b/>
          <w:bCs/>
          <w:color w:val="000000"/>
          <w:sz w:val="36"/>
          <w:szCs w:val="36"/>
        </w:rPr>
        <w:t>Каталевская</w:t>
      </w:r>
      <w:proofErr w:type="spellEnd"/>
      <w:r>
        <w:rPr>
          <w:b/>
          <w:bCs/>
          <w:color w:val="000000"/>
          <w:sz w:val="36"/>
          <w:szCs w:val="36"/>
        </w:rPr>
        <w:t xml:space="preserve"> Е.В.</w:t>
      </w:r>
    </w:p>
    <w:p w:rsidR="00852419" w:rsidRDefault="00852419" w:rsidP="00852419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852419" w:rsidRDefault="00852419" w:rsidP="00852419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ind w:right="-143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</w:p>
    <w:p w:rsidR="00852419" w:rsidRDefault="00852419" w:rsidP="00852419">
      <w:pPr>
        <w:pStyle w:val="c3"/>
        <w:shd w:val="clear" w:color="auto" w:fill="FFFFFF"/>
        <w:spacing w:before="0" w:beforeAutospacing="0" w:after="0" w:afterAutospacing="0"/>
        <w:ind w:right="-143"/>
        <w:jc w:val="center"/>
        <w:rPr>
          <w:rStyle w:val="c4"/>
          <w:b/>
          <w:bCs/>
          <w:color w:val="000000"/>
          <w:sz w:val="32"/>
          <w:szCs w:val="32"/>
        </w:rPr>
      </w:pPr>
      <w:r>
        <w:rPr>
          <w:rStyle w:val="c4"/>
          <w:b/>
          <w:bCs/>
          <w:color w:val="000000"/>
          <w:sz w:val="32"/>
          <w:szCs w:val="32"/>
        </w:rPr>
        <w:t>Ярославль 2021г</w:t>
      </w:r>
    </w:p>
    <w:p w:rsidR="004600D9" w:rsidRPr="00BF2F53" w:rsidRDefault="004600D9" w:rsidP="00BF2F53">
      <w:pPr>
        <w:pStyle w:val="c3"/>
        <w:shd w:val="clear" w:color="auto" w:fill="FFFFFF"/>
        <w:spacing w:before="0" w:beforeAutospacing="0" w:after="120" w:afterAutospacing="0"/>
        <w:ind w:right="-143"/>
        <w:jc w:val="center"/>
      </w:pPr>
      <w:r w:rsidRPr="00BF2F53">
        <w:rPr>
          <w:rFonts w:ascii="Arial" w:hAnsi="Arial" w:cs="Arial"/>
          <w:color w:val="000000"/>
          <w:shd w:val="clear" w:color="auto" w:fill="FFFFFF"/>
        </w:rPr>
        <w:lastRenderedPageBreak/>
        <w:t>Говорят, у одних она большая и крепкая, а у других совсем дырявая – не чего не держит.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О чем идет речь? О корзине? О кладовой? Нет, речь идет о памяти.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Память! В ней собраны наши знания, воспоминания, опыт, бесценные сокровища ума. Чем больше объем и прочность памяти, тем больше таких сокровищ.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Специалисты различают кратковременную и долговременную память, а также виды памяти в зависимости от характера запоминаемого материала: моторную, слуховую, зрительную, вербальную (словесную), логическую.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Преобладание у человека того или иного вида памяти говорит о том, как ему легче воспринимать информацию: виде зрительных образов или словесной информации, совершая какие-то действия или выстраивая логические цепочки.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Очень часто эти виды памяти выступают в определенных сочетаниях: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• </w:t>
      </w:r>
      <w:r w:rsidRPr="00BF2F5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Зрительно-моторная память</w:t>
      </w:r>
      <w:r w:rsidRPr="00BF2F53">
        <w:rPr>
          <w:rFonts w:ascii="Arial" w:hAnsi="Arial" w:cs="Arial"/>
          <w:color w:val="000000"/>
          <w:shd w:val="clear" w:color="auto" w:fill="FFFFFF"/>
        </w:rPr>
        <w:t> необходима для выполнения работы по образцу (списывание с доски, работа с прописями, с последующим выполнением задания по памяти);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• </w:t>
      </w:r>
      <w:r w:rsidRPr="00BF2F5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Вербально-моторная</w:t>
      </w:r>
      <w:r w:rsidRPr="00BF2F53">
        <w:rPr>
          <w:rFonts w:ascii="Arial" w:hAnsi="Arial" w:cs="Arial"/>
          <w:color w:val="000000"/>
          <w:shd w:val="clear" w:color="auto" w:fill="FFFFFF"/>
        </w:rPr>
        <w:t> (работа со</w:t>
      </w:r>
      <w:r w:rsidR="00BF2F53">
        <w:rPr>
          <w:rFonts w:ascii="Arial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Pr="00BF2F53">
        <w:rPr>
          <w:rFonts w:ascii="Arial" w:hAnsi="Arial" w:cs="Arial"/>
          <w:color w:val="000000"/>
          <w:shd w:val="clear" w:color="auto" w:fill="FFFFFF"/>
        </w:rPr>
        <w:t>словесной инструкцией с указанием порядка выполнения задания: написание под диктовку элементов букв, рисование под диктовку геометрических узоров по клеточкам);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• </w:t>
      </w:r>
      <w:r w:rsidRPr="00BF2F53">
        <w:rPr>
          <w:rFonts w:ascii="Arial" w:hAnsi="Arial" w:cs="Arial"/>
          <w:b/>
          <w:bCs/>
          <w:color w:val="000000"/>
          <w:bdr w:val="none" w:sz="0" w:space="0" w:color="auto" w:frame="1"/>
          <w:shd w:val="clear" w:color="auto" w:fill="FFFFFF"/>
        </w:rPr>
        <w:t>Логическая память</w:t>
      </w:r>
      <w:r w:rsidRPr="00BF2F53">
        <w:rPr>
          <w:rFonts w:ascii="Arial" w:hAnsi="Arial" w:cs="Arial"/>
          <w:color w:val="000000"/>
          <w:shd w:val="clear" w:color="auto" w:fill="FFFFFF"/>
        </w:rPr>
        <w:t> (запоминание последовательности слов, действий в сюжетных рассказах и т.д.)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У дошкольников преобладает непроизвольное запоминание (запоминание без цели), поэтому если вы хотите чему-то научить ребенка-дошкольника, необходимо помнить: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- Цель обучения должна быть эмоционально значима для него – достигнув цели, ребенок ждет похвалы или удивления взрослого.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- Лучше сохраняется материал, который поразил и увлек ребенка.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- Дети очень любят соревнование, игру.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- Во многом внимание дошкольника зависит от изобретательности взрослых, их фантазий.</w:t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</w:rPr>
        <w:br/>
      </w:r>
      <w:r w:rsidRPr="00BF2F53">
        <w:rPr>
          <w:rFonts w:ascii="Arial" w:hAnsi="Arial" w:cs="Arial"/>
          <w:color w:val="000000"/>
          <w:shd w:val="clear" w:color="auto" w:fill="FFFFFF"/>
        </w:rPr>
        <w:t>К семи годам у ребенка начинает формироваться произвольная память (сознательное запоминание), это связано с физиологическим развитием ребенка.</w:t>
      </w:r>
      <w:r w:rsidRPr="00BF2F53">
        <w:rPr>
          <w:rFonts w:ascii="Arial" w:hAnsi="Arial" w:cs="Arial"/>
          <w:color w:val="000000"/>
        </w:rPr>
        <w:br/>
      </w:r>
    </w:p>
    <w:p w:rsidR="00BF2F53" w:rsidRPr="00BF2F53" w:rsidRDefault="004600D9" w:rsidP="00BF2F53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Предлагаем вам ознакомиться с правилами запоминания, соблюдение которых поможет вам и вашему ребенку при обучении в школе.</w:t>
      </w:r>
      <w:r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Детская память характеризуется тем, что заучивание похожего материала стирает предыдущий. Поэтому, прежде чем приступить к изучению следующего учебного материала, сделайте перерыв или дайте возможность ребенку сменить деятельность.</w:t>
      </w:r>
      <w:r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Чтобы запомнить новый материал его лучше всего учить на ночь(таблицу умножения, стихотворение и т.д.)</w:t>
      </w:r>
      <w:r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Чтобы ребенок лучше запомнил новый материал, ему при изучении необходимо задавать вопросы: о чем это? Что про это говорится? И т.д.</w:t>
      </w:r>
      <w:r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F2F53" w:rsidRDefault="00BF2F53" w:rsidP="00BF2F53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BF2F53" w:rsidRDefault="004600D9" w:rsidP="00BF2F53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2F5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Предлагаем вам несколько простых игр и упражнений на развитие произвольной памяти.</w:t>
      </w:r>
    </w:p>
    <w:p w:rsidR="00BF2F53" w:rsidRDefault="004600D9" w:rsidP="00BF2F53">
      <w:pPr>
        <w:spacing w:after="12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BF2F53">
        <w:rPr>
          <w:noProof/>
          <w:lang w:eastAsia="ru-RU"/>
        </w:rPr>
        <w:drawing>
          <wp:inline distT="0" distB="0" distL="0" distR="0" wp14:anchorId="4AF61259" wp14:editId="646D452C">
            <wp:extent cx="5327650" cy="3298564"/>
            <wp:effectExtent l="0" t="0" r="6350" b="0"/>
            <wp:docPr id="1" name="Рисунок 1" descr="https://fb.ru/media/i/1/9/2/7/1/8/7/i/1927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edia/i/1/9/2/7/1/8/7/i/19271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349" cy="3337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D9" w:rsidRPr="00BF2F53" w:rsidRDefault="00BF2F53" w:rsidP="00BF2F53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BF2F5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«Слово за слово»</w:t>
      </w:r>
      <w:r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развитие памяти и увеличение объема памяти, расширение и активизация словаря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Взрослый начинает игру и говорит: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«На полянке растут цветы:….» («В лесу живут...», «В саду на деревьях растут...». «В зоопарке можно увидеть...» и т. д.)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Ребенок повторяет сказанное и добавляет название цветка («ромашка»), третий игрок (или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вновь взрослый) повторяет всю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фразу и добавляет название цветка («одуванчик»). И так далее. Это позволит расширить словарный запас у ребенка и стимулирует развитие памяти.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«Два предмета»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активизация зрительной памяти, сосредоточение ребенка на отдельных свойствах предметов. Развитие способности по описанию свойств определять, каким предметам эти свойства принадлежат.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- Назови два предмета обладающих сразу тремя признаками: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Гладкий черный твердый...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Темный тяжелый шумный...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Светлый легкий блестящий...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• Белый мягкий съедобный...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Игра «Какой игрушки не хватает?»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развитие зрительной памяти.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игры: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Поставить перед ребенком на 1 минуту 4-5 игрушек, затем попросить ребенка отвернуться и убрать одну игрушку.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Вопрос к ребенку: «Какой игрушки не хватает?»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Игру можно усложнить: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а) увеличить количество игрушек;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б) ничего не убирать, а только менять игрушки местами.</w:t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4600D9" w:rsidRPr="00BF2F5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Играть можно 2-3 раза в неделю (игрушки меняются).</w:t>
      </w:r>
    </w:p>
    <w:sectPr w:rsidR="004600D9" w:rsidRPr="00BF2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7E"/>
    <w:rsid w:val="004600D9"/>
    <w:rsid w:val="00852419"/>
    <w:rsid w:val="00A441F2"/>
    <w:rsid w:val="00A5077E"/>
    <w:rsid w:val="00B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11EA"/>
  <w15:chartTrackingRefBased/>
  <w15:docId w15:val="{5DBBA412-F368-47D9-987D-39C4C9CF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5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70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4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602</Words>
  <Characters>3433</Characters>
  <Application>Microsoft Office Word</Application>
  <DocSecurity>0</DocSecurity>
  <Lines>28</Lines>
  <Paragraphs>8</Paragraphs>
  <ScaleCrop>false</ScaleCrop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5</cp:revision>
  <dcterms:created xsi:type="dcterms:W3CDTF">2020-09-19T20:57:00Z</dcterms:created>
  <dcterms:modified xsi:type="dcterms:W3CDTF">2021-03-14T18:53:00Z</dcterms:modified>
</cp:coreProperties>
</file>