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2D559" w14:textId="77777777" w:rsidR="00202DCB" w:rsidRDefault="00202DCB">
      <w:pPr>
        <w:rPr>
          <w:rFonts w:ascii="Times New Roman" w:hAnsi="Times New Roman" w:cs="Times New Roman"/>
          <w:color w:val="13353F"/>
          <w:sz w:val="28"/>
          <w:szCs w:val="28"/>
          <w:shd w:val="clear" w:color="auto" w:fill="FFFFFF"/>
        </w:rPr>
      </w:pPr>
    </w:p>
    <w:p w14:paraId="0A1FC0BB" w14:textId="77777777" w:rsidR="00202DCB" w:rsidRDefault="00202DCB">
      <w:pPr>
        <w:rPr>
          <w:rFonts w:ascii="Times New Roman" w:hAnsi="Times New Roman" w:cs="Times New Roman"/>
          <w:color w:val="13353F"/>
          <w:sz w:val="28"/>
          <w:szCs w:val="28"/>
          <w:shd w:val="clear" w:color="auto" w:fill="FFFFFF"/>
        </w:rPr>
      </w:pPr>
    </w:p>
    <w:p w14:paraId="29281604" w14:textId="77777777" w:rsidR="00202DCB" w:rsidRPr="00202DCB" w:rsidRDefault="00202DCB">
      <w:pPr>
        <w:rPr>
          <w:rFonts w:ascii="Times New Roman" w:hAnsi="Times New Roman" w:cs="Times New Roman"/>
          <w:b/>
          <w:color w:val="13353F"/>
          <w:sz w:val="52"/>
          <w:szCs w:val="52"/>
          <w:shd w:val="clear" w:color="auto" w:fill="FFFFFF"/>
        </w:rPr>
      </w:pPr>
    </w:p>
    <w:p w14:paraId="775C6459" w14:textId="120038A5" w:rsidR="00202DCB" w:rsidRPr="00202DCB" w:rsidRDefault="00202DCB" w:rsidP="00202DCB">
      <w:pPr>
        <w:ind w:left="1985" w:hanging="1985"/>
        <w:rPr>
          <w:rFonts w:ascii="Times New Roman" w:hAnsi="Times New Roman" w:cs="Times New Roman"/>
          <w:b/>
          <w:color w:val="13353F"/>
          <w:sz w:val="52"/>
          <w:szCs w:val="52"/>
          <w:shd w:val="clear" w:color="auto" w:fill="FFFFFF"/>
        </w:rPr>
      </w:pPr>
      <w:r w:rsidRPr="00202DCB">
        <w:rPr>
          <w:rFonts w:ascii="Times New Roman" w:hAnsi="Times New Roman" w:cs="Times New Roman"/>
          <w:b/>
          <w:color w:val="13353F"/>
          <w:sz w:val="52"/>
          <w:szCs w:val="52"/>
          <w:shd w:val="clear" w:color="auto" w:fill="FFFFFF"/>
        </w:rPr>
        <w:t xml:space="preserve">      </w:t>
      </w:r>
      <w:r>
        <w:rPr>
          <w:rFonts w:ascii="Times New Roman" w:hAnsi="Times New Roman" w:cs="Times New Roman"/>
          <w:b/>
          <w:color w:val="13353F"/>
          <w:sz w:val="52"/>
          <w:szCs w:val="52"/>
          <w:shd w:val="clear" w:color="auto" w:fill="FFFFFF"/>
        </w:rPr>
        <w:t xml:space="preserve"> </w:t>
      </w:r>
      <w:r w:rsidRPr="00202DCB">
        <w:rPr>
          <w:rFonts w:ascii="Times New Roman" w:hAnsi="Times New Roman" w:cs="Times New Roman"/>
          <w:b/>
          <w:color w:val="13353F"/>
          <w:sz w:val="52"/>
          <w:szCs w:val="52"/>
          <w:shd w:val="clear" w:color="auto" w:fill="FFFFFF"/>
        </w:rPr>
        <w:t xml:space="preserve">  </w:t>
      </w:r>
      <w:r>
        <w:rPr>
          <w:rFonts w:ascii="Times New Roman" w:hAnsi="Times New Roman" w:cs="Times New Roman"/>
          <w:b/>
          <w:color w:val="13353F"/>
          <w:sz w:val="52"/>
          <w:szCs w:val="52"/>
          <w:shd w:val="clear" w:color="auto" w:fill="FFFFFF"/>
        </w:rPr>
        <w:t xml:space="preserve">  </w:t>
      </w:r>
      <w:r w:rsidRPr="00202DCB">
        <w:rPr>
          <w:rFonts w:ascii="Times New Roman" w:hAnsi="Times New Roman" w:cs="Times New Roman"/>
          <w:b/>
          <w:color w:val="13353F"/>
          <w:sz w:val="52"/>
          <w:szCs w:val="52"/>
          <w:shd w:val="clear" w:color="auto" w:fill="FFFFFF"/>
        </w:rPr>
        <w:t xml:space="preserve"> Сообщение на тему </w:t>
      </w:r>
      <w:r>
        <w:rPr>
          <w:rFonts w:ascii="Times New Roman" w:hAnsi="Times New Roman" w:cs="Times New Roman"/>
          <w:b/>
          <w:color w:val="13353F"/>
          <w:sz w:val="52"/>
          <w:szCs w:val="52"/>
          <w:shd w:val="clear" w:color="auto" w:fill="FFFFFF"/>
        </w:rPr>
        <w:t xml:space="preserve">           </w:t>
      </w:r>
      <w:proofErr w:type="gramStart"/>
      <w:r>
        <w:rPr>
          <w:rFonts w:ascii="Times New Roman" w:hAnsi="Times New Roman" w:cs="Times New Roman"/>
          <w:b/>
          <w:color w:val="13353F"/>
          <w:sz w:val="52"/>
          <w:szCs w:val="52"/>
          <w:shd w:val="clear" w:color="auto" w:fill="FFFFFF"/>
        </w:rPr>
        <w:t xml:space="preserve">   </w:t>
      </w:r>
      <w:r w:rsidRPr="00202DCB">
        <w:rPr>
          <w:rFonts w:ascii="Times New Roman" w:hAnsi="Times New Roman" w:cs="Times New Roman"/>
          <w:b/>
          <w:color w:val="13353F"/>
          <w:sz w:val="52"/>
          <w:szCs w:val="52"/>
          <w:shd w:val="clear" w:color="auto" w:fill="FFFFFF"/>
        </w:rPr>
        <w:t>«</w:t>
      </w:r>
      <w:proofErr w:type="gramEnd"/>
      <w:r w:rsidRPr="00202DCB">
        <w:rPr>
          <w:rFonts w:ascii="Times New Roman" w:hAnsi="Times New Roman" w:cs="Times New Roman"/>
          <w:b/>
          <w:color w:val="13353F"/>
          <w:sz w:val="52"/>
          <w:szCs w:val="52"/>
          <w:shd w:val="clear" w:color="auto" w:fill="FFFFFF"/>
        </w:rPr>
        <w:t>Скарлатина»</w:t>
      </w:r>
    </w:p>
    <w:p w14:paraId="6425EEEA" w14:textId="77777777" w:rsidR="00202DCB" w:rsidRDefault="00202DCB">
      <w:pPr>
        <w:rPr>
          <w:rFonts w:ascii="Times New Roman" w:hAnsi="Times New Roman" w:cs="Times New Roman"/>
          <w:color w:val="13353F"/>
          <w:sz w:val="28"/>
          <w:szCs w:val="28"/>
          <w:shd w:val="clear" w:color="auto" w:fill="FFFFFF"/>
        </w:rPr>
      </w:pPr>
    </w:p>
    <w:p w14:paraId="4E7003C0" w14:textId="77777777" w:rsidR="00202DCB" w:rsidRDefault="00202DCB">
      <w:pPr>
        <w:rPr>
          <w:rFonts w:ascii="Times New Roman" w:hAnsi="Times New Roman" w:cs="Times New Roman"/>
          <w:color w:val="13353F"/>
          <w:sz w:val="28"/>
          <w:szCs w:val="28"/>
          <w:shd w:val="clear" w:color="auto" w:fill="FFFFFF"/>
        </w:rPr>
      </w:pPr>
    </w:p>
    <w:p w14:paraId="1CE42777" w14:textId="77777777" w:rsidR="00202DCB" w:rsidRDefault="00202DCB">
      <w:pPr>
        <w:rPr>
          <w:rFonts w:ascii="Times New Roman" w:hAnsi="Times New Roman" w:cs="Times New Roman"/>
          <w:color w:val="13353F"/>
          <w:sz w:val="28"/>
          <w:szCs w:val="28"/>
          <w:shd w:val="clear" w:color="auto" w:fill="FFFFFF"/>
        </w:rPr>
      </w:pPr>
    </w:p>
    <w:p w14:paraId="7B4AF381" w14:textId="6F665998" w:rsidR="00202DCB" w:rsidRDefault="00202DCB">
      <w:pPr>
        <w:rPr>
          <w:rFonts w:ascii="Times New Roman" w:hAnsi="Times New Roman" w:cs="Times New Roman"/>
          <w:color w:val="13353F"/>
          <w:sz w:val="28"/>
          <w:szCs w:val="28"/>
          <w:shd w:val="clear" w:color="auto" w:fill="FFFFFF"/>
        </w:rPr>
      </w:pPr>
      <w:r>
        <w:rPr>
          <w:rFonts w:ascii="Times New Roman" w:hAnsi="Times New Roman" w:cs="Times New Roman"/>
          <w:noProof/>
          <w:color w:val="13353F"/>
          <w:sz w:val="28"/>
          <w:szCs w:val="28"/>
          <w:shd w:val="clear" w:color="auto" w:fill="FFFFFF"/>
        </w:rPr>
        <w:drawing>
          <wp:inline distT="0" distB="0" distL="0" distR="0" wp14:anchorId="6D15FE64" wp14:editId="05D5A4CE">
            <wp:extent cx="5631180" cy="33832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31180" cy="3383280"/>
                    </a:xfrm>
                    <a:prstGeom prst="rect">
                      <a:avLst/>
                    </a:prstGeom>
                    <a:noFill/>
                    <a:ln>
                      <a:noFill/>
                    </a:ln>
                  </pic:spPr>
                </pic:pic>
              </a:graphicData>
            </a:graphic>
          </wp:inline>
        </w:drawing>
      </w:r>
    </w:p>
    <w:p w14:paraId="1CDFA395" w14:textId="77777777" w:rsidR="00202DCB" w:rsidRDefault="00202DCB">
      <w:pPr>
        <w:rPr>
          <w:rFonts w:ascii="Times New Roman" w:hAnsi="Times New Roman" w:cs="Times New Roman"/>
          <w:color w:val="13353F"/>
          <w:sz w:val="28"/>
          <w:szCs w:val="28"/>
          <w:shd w:val="clear" w:color="auto" w:fill="FFFFFF"/>
        </w:rPr>
      </w:pPr>
    </w:p>
    <w:p w14:paraId="12677D59" w14:textId="77777777" w:rsidR="00202DCB" w:rsidRDefault="00202DCB">
      <w:pPr>
        <w:rPr>
          <w:rFonts w:ascii="Times New Roman" w:hAnsi="Times New Roman" w:cs="Times New Roman"/>
          <w:color w:val="13353F"/>
          <w:sz w:val="28"/>
          <w:szCs w:val="28"/>
          <w:shd w:val="clear" w:color="auto" w:fill="FFFFFF"/>
        </w:rPr>
      </w:pPr>
    </w:p>
    <w:p w14:paraId="700B0F27" w14:textId="77777777" w:rsidR="00202DCB" w:rsidRDefault="00202DCB">
      <w:pPr>
        <w:rPr>
          <w:rFonts w:ascii="Times New Roman" w:hAnsi="Times New Roman" w:cs="Times New Roman"/>
          <w:color w:val="13353F"/>
          <w:sz w:val="28"/>
          <w:szCs w:val="28"/>
          <w:shd w:val="clear" w:color="auto" w:fill="FFFFFF"/>
        </w:rPr>
      </w:pPr>
    </w:p>
    <w:p w14:paraId="0C951D93" w14:textId="77777777" w:rsidR="00202DCB" w:rsidRDefault="00202DCB">
      <w:pPr>
        <w:rPr>
          <w:rFonts w:ascii="Times New Roman" w:hAnsi="Times New Roman" w:cs="Times New Roman"/>
          <w:color w:val="13353F"/>
          <w:sz w:val="28"/>
          <w:szCs w:val="28"/>
          <w:shd w:val="clear" w:color="auto" w:fill="FFFFFF"/>
        </w:rPr>
      </w:pPr>
    </w:p>
    <w:p w14:paraId="3B51C47A" w14:textId="77777777" w:rsidR="00202DCB" w:rsidRDefault="00202DCB">
      <w:pPr>
        <w:rPr>
          <w:rFonts w:ascii="Times New Roman" w:hAnsi="Times New Roman" w:cs="Times New Roman"/>
          <w:color w:val="13353F"/>
          <w:sz w:val="28"/>
          <w:szCs w:val="28"/>
          <w:shd w:val="clear" w:color="auto" w:fill="FFFFFF"/>
        </w:rPr>
      </w:pPr>
    </w:p>
    <w:p w14:paraId="401902CB" w14:textId="77777777" w:rsidR="00202DCB" w:rsidRDefault="00202DCB">
      <w:pPr>
        <w:rPr>
          <w:rFonts w:ascii="Times New Roman" w:hAnsi="Times New Roman" w:cs="Times New Roman"/>
          <w:color w:val="13353F"/>
          <w:sz w:val="28"/>
          <w:szCs w:val="28"/>
          <w:shd w:val="clear" w:color="auto" w:fill="FFFFFF"/>
        </w:rPr>
      </w:pPr>
    </w:p>
    <w:p w14:paraId="2D167C19" w14:textId="77777777" w:rsidR="00202DCB" w:rsidRDefault="00202DCB">
      <w:pPr>
        <w:rPr>
          <w:rFonts w:ascii="Times New Roman" w:hAnsi="Times New Roman" w:cs="Times New Roman"/>
          <w:color w:val="13353F"/>
          <w:sz w:val="28"/>
          <w:szCs w:val="28"/>
          <w:shd w:val="clear" w:color="auto" w:fill="FFFFFF"/>
        </w:rPr>
      </w:pPr>
    </w:p>
    <w:p w14:paraId="3A01506E" w14:textId="77777777" w:rsidR="001302BA" w:rsidRPr="00677E9B" w:rsidRDefault="001302BA" w:rsidP="001302BA">
      <w:pPr>
        <w:pStyle w:val="a4"/>
        <w:shd w:val="clear" w:color="auto" w:fill="FFFFFF"/>
        <w:spacing w:before="0" w:beforeAutospacing="0" w:after="0" w:afterAutospacing="0" w:line="0" w:lineRule="atLeast"/>
        <w:ind w:left="709"/>
        <w:jc w:val="right"/>
        <w:rPr>
          <w:bCs/>
          <w:sz w:val="36"/>
          <w:szCs w:val="36"/>
        </w:rPr>
      </w:pPr>
      <w:r w:rsidRPr="00677E9B">
        <w:rPr>
          <w:bCs/>
        </w:rPr>
        <w:t>Подготовила</w:t>
      </w:r>
    </w:p>
    <w:p w14:paraId="5F77662D" w14:textId="77777777" w:rsidR="001302BA" w:rsidRPr="00677E9B" w:rsidRDefault="001302BA" w:rsidP="001302BA">
      <w:pPr>
        <w:pStyle w:val="a4"/>
        <w:shd w:val="clear" w:color="auto" w:fill="FFFFFF"/>
        <w:spacing w:before="0" w:beforeAutospacing="0" w:after="0" w:afterAutospacing="0" w:line="0" w:lineRule="atLeast"/>
        <w:ind w:left="709"/>
        <w:jc w:val="right"/>
        <w:rPr>
          <w:bCs/>
        </w:rPr>
      </w:pPr>
      <w:r w:rsidRPr="00677E9B">
        <w:rPr>
          <w:bCs/>
        </w:rPr>
        <w:t xml:space="preserve">                                                                                    старшая медицинская сестра       </w:t>
      </w:r>
    </w:p>
    <w:p w14:paraId="0297B181" w14:textId="77777777" w:rsidR="001302BA" w:rsidRPr="00677E9B" w:rsidRDefault="001302BA" w:rsidP="001302BA">
      <w:pPr>
        <w:pStyle w:val="a4"/>
        <w:shd w:val="clear" w:color="auto" w:fill="FFFFFF"/>
        <w:spacing w:before="0" w:beforeAutospacing="0" w:after="0" w:afterAutospacing="0" w:line="0" w:lineRule="atLeast"/>
        <w:ind w:left="709"/>
        <w:jc w:val="right"/>
        <w:rPr>
          <w:bCs/>
        </w:rPr>
      </w:pPr>
      <w:r w:rsidRPr="00677E9B">
        <w:rPr>
          <w:bCs/>
        </w:rPr>
        <w:t xml:space="preserve">                                                               Анфимова    Л.А.</w:t>
      </w:r>
    </w:p>
    <w:p w14:paraId="696E1540" w14:textId="77777777" w:rsidR="00202DCB" w:rsidRDefault="00202DCB">
      <w:pPr>
        <w:rPr>
          <w:rFonts w:ascii="Times New Roman" w:hAnsi="Times New Roman" w:cs="Times New Roman"/>
          <w:color w:val="13353F"/>
          <w:sz w:val="28"/>
          <w:szCs w:val="28"/>
          <w:shd w:val="clear" w:color="auto" w:fill="FFFFFF"/>
        </w:rPr>
      </w:pPr>
      <w:bookmarkStart w:id="0" w:name="_GoBack"/>
      <w:bookmarkEnd w:id="0"/>
    </w:p>
    <w:p w14:paraId="267E0AF8" w14:textId="535056AA" w:rsidR="00610A35" w:rsidRPr="00C1289F" w:rsidRDefault="00C1289F">
      <w:pPr>
        <w:rPr>
          <w:rFonts w:ascii="Times New Roman" w:hAnsi="Times New Roman" w:cs="Times New Roman"/>
          <w:color w:val="13353F"/>
          <w:sz w:val="28"/>
          <w:szCs w:val="28"/>
          <w:shd w:val="clear" w:color="auto" w:fill="FFFFFF"/>
        </w:rPr>
      </w:pPr>
      <w:r w:rsidRPr="00202DCB">
        <w:rPr>
          <w:rFonts w:ascii="Times New Roman" w:hAnsi="Times New Roman" w:cs="Times New Roman"/>
          <w:b/>
          <w:color w:val="13353F"/>
          <w:sz w:val="28"/>
          <w:szCs w:val="28"/>
          <w:shd w:val="clear" w:color="auto" w:fill="FFFFFF"/>
        </w:rPr>
        <w:lastRenderedPageBreak/>
        <w:t xml:space="preserve">Скарлатина </w:t>
      </w:r>
      <w:r w:rsidRPr="00C1289F">
        <w:rPr>
          <w:rFonts w:ascii="Times New Roman" w:hAnsi="Times New Roman" w:cs="Times New Roman"/>
          <w:color w:val="13353F"/>
          <w:sz w:val="28"/>
          <w:szCs w:val="28"/>
          <w:shd w:val="clear" w:color="auto" w:fill="FFFFFF"/>
        </w:rPr>
        <w:t xml:space="preserve">– это острое инфекционное заболевание верхних дыхательных путей, сопровождающееся симптомами интоксикации (головной болью, подъемом температуры, слабостью), воспалением </w:t>
      </w:r>
      <w:proofErr w:type="gramStart"/>
      <w:r w:rsidRPr="00C1289F">
        <w:rPr>
          <w:rFonts w:ascii="Times New Roman" w:hAnsi="Times New Roman" w:cs="Times New Roman"/>
          <w:color w:val="13353F"/>
          <w:sz w:val="28"/>
          <w:szCs w:val="28"/>
          <w:shd w:val="clear" w:color="auto" w:fill="FFFFFF"/>
        </w:rPr>
        <w:t>миндалин  и</w:t>
      </w:r>
      <w:proofErr w:type="gramEnd"/>
      <w:r w:rsidRPr="00C1289F">
        <w:rPr>
          <w:rFonts w:ascii="Times New Roman" w:hAnsi="Times New Roman" w:cs="Times New Roman"/>
          <w:color w:val="13353F"/>
          <w:sz w:val="28"/>
          <w:szCs w:val="28"/>
          <w:shd w:val="clear" w:color="auto" w:fill="FFFFFF"/>
        </w:rPr>
        <w:t xml:space="preserve"> характерными высыпаниями на коже.</w:t>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shd w:val="clear" w:color="auto" w:fill="FFFFFF"/>
        </w:rPr>
        <w:t>Источником инфекции является больной человек или носитель стрептококковой инфекции. Чаще болеют дети дошкольного и школьного возраста – от 2 до 8 лет, поскольку в наибольшей степени подвержены воздействию стрептококка. Человек после инфицирования становится носителем инфекции и способен ее передать в последующие 3 недели с момента заражения. После перенесенного заболевания формируется стойкий иммунитет.</w:t>
      </w:r>
    </w:p>
    <w:p w14:paraId="7A00EB45" w14:textId="20E30EFA" w:rsidR="00C1289F" w:rsidRPr="00C1289F" w:rsidRDefault="00C1289F" w:rsidP="00C1289F">
      <w:pPr>
        <w:spacing w:after="0" w:line="240" w:lineRule="auto"/>
        <w:rPr>
          <w:rFonts w:ascii="Times New Roman" w:eastAsia="Times New Roman" w:hAnsi="Times New Roman" w:cs="Times New Roman"/>
          <w:sz w:val="28"/>
          <w:szCs w:val="28"/>
          <w:lang w:eastAsia="ru-RU"/>
        </w:rPr>
      </w:pPr>
      <w:r w:rsidRPr="00C1289F">
        <w:rPr>
          <w:rFonts w:ascii="Times New Roman" w:eastAsia="Times New Roman" w:hAnsi="Times New Roman" w:cs="Times New Roman"/>
          <w:color w:val="13353F"/>
          <w:sz w:val="28"/>
          <w:szCs w:val="28"/>
          <w:shd w:val="clear" w:color="auto" w:fill="FFFFFF"/>
          <w:lang w:eastAsia="ru-RU"/>
        </w:rPr>
        <w:t>Возбудителем скарлатины выступают бактерии – стрептококки группы А. Эти микроорганизмы внедряются в верхние дыхательные пути и продуцируют экзотоксины, которые попадают в кровоток и ткани.</w:t>
      </w:r>
    </w:p>
    <w:p w14:paraId="104EB91F" w14:textId="77777777" w:rsidR="00C1289F" w:rsidRPr="00C1289F" w:rsidRDefault="00C1289F" w:rsidP="00C1289F">
      <w:pPr>
        <w:shd w:val="clear" w:color="auto" w:fill="FFFBF8"/>
        <w:spacing w:line="240" w:lineRule="auto"/>
        <w:rPr>
          <w:rFonts w:ascii="Times New Roman" w:eastAsia="Times New Roman" w:hAnsi="Times New Roman" w:cs="Times New Roman"/>
          <w:color w:val="13353F"/>
          <w:sz w:val="28"/>
          <w:szCs w:val="28"/>
          <w:lang w:eastAsia="ru-RU"/>
        </w:rPr>
      </w:pPr>
      <w:r w:rsidRPr="00C1289F">
        <w:rPr>
          <w:rFonts w:ascii="Times New Roman" w:eastAsia="Times New Roman" w:hAnsi="Times New Roman" w:cs="Times New Roman"/>
          <w:color w:val="13353F"/>
          <w:sz w:val="28"/>
          <w:szCs w:val="28"/>
          <w:lang w:eastAsia="ru-RU"/>
        </w:rPr>
        <w:t>Основной путь передачи инфекции – воздушно-капельный, поэтому большая скученность детей способствует распространению инфекции.</w:t>
      </w:r>
    </w:p>
    <w:p w14:paraId="0040D479" w14:textId="4CDEE751" w:rsidR="00C1289F" w:rsidRPr="00C1289F" w:rsidRDefault="00C1289F">
      <w:pPr>
        <w:rPr>
          <w:rFonts w:ascii="Times New Roman" w:hAnsi="Times New Roman" w:cs="Times New Roman"/>
          <w:color w:val="13353F"/>
          <w:sz w:val="28"/>
          <w:szCs w:val="28"/>
          <w:shd w:val="clear" w:color="auto" w:fill="FFFFFF"/>
        </w:rPr>
      </w:pPr>
      <w:r w:rsidRPr="00C1289F">
        <w:rPr>
          <w:rFonts w:ascii="Times New Roman" w:hAnsi="Times New Roman" w:cs="Times New Roman"/>
          <w:color w:val="13353F"/>
          <w:sz w:val="28"/>
          <w:szCs w:val="28"/>
          <w:shd w:val="clear" w:color="auto" w:fill="FFFFFF"/>
        </w:rPr>
        <w:t>Другой способ заражения – контактно-бытовой - через общую посуду, игрушки и т.д.</w:t>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shd w:val="clear" w:color="auto" w:fill="FFFFFF"/>
        </w:rPr>
        <w:t>Повторное развитие заболевания у выздоравливающего ребенка возможно при сниженном иммунитете и недостаточной выработке антител к токсинам.</w:t>
      </w:r>
    </w:p>
    <w:p w14:paraId="07DD47D7" w14:textId="77777777" w:rsidR="00C1289F" w:rsidRPr="00C1289F" w:rsidRDefault="00C1289F" w:rsidP="00C1289F">
      <w:pPr>
        <w:spacing w:after="0" w:line="240" w:lineRule="auto"/>
        <w:rPr>
          <w:rFonts w:ascii="Times New Roman" w:eastAsia="Times New Roman" w:hAnsi="Times New Roman" w:cs="Times New Roman"/>
          <w:sz w:val="28"/>
          <w:szCs w:val="28"/>
          <w:lang w:eastAsia="ru-RU"/>
        </w:rPr>
      </w:pPr>
      <w:r w:rsidRPr="00C1289F">
        <w:rPr>
          <w:rFonts w:ascii="Times New Roman" w:eastAsia="Times New Roman" w:hAnsi="Times New Roman" w:cs="Times New Roman"/>
          <w:b/>
          <w:color w:val="13353F"/>
          <w:sz w:val="28"/>
          <w:szCs w:val="28"/>
          <w:shd w:val="clear" w:color="auto" w:fill="FFFFFF"/>
          <w:lang w:eastAsia="ru-RU"/>
        </w:rPr>
        <w:t>Первые симптомы</w:t>
      </w:r>
      <w:r w:rsidRPr="00C1289F">
        <w:rPr>
          <w:rFonts w:ascii="Times New Roman" w:eastAsia="Times New Roman" w:hAnsi="Times New Roman" w:cs="Times New Roman"/>
          <w:color w:val="13353F"/>
          <w:sz w:val="28"/>
          <w:szCs w:val="28"/>
          <w:shd w:val="clear" w:color="auto" w:fill="FFFFFF"/>
          <w:lang w:eastAsia="ru-RU"/>
        </w:rPr>
        <w:t xml:space="preserve"> заболевания возникают через 2–7 дней после заражения стрептококком – сначала поднимается температура до 39-40°C, затем появляется слабость, головная боль, иногда эти симптомы сопровождаются однократной рвотой. Чувствуется боль при глотании, слизистые зева гиперемированы (красные), миндалины увеличены, на них присутствует сероватый налет.</w:t>
      </w:r>
    </w:p>
    <w:p w14:paraId="4F19A75F" w14:textId="77777777" w:rsidR="00C1289F" w:rsidRPr="00C1289F" w:rsidRDefault="00C1289F" w:rsidP="00C1289F">
      <w:pPr>
        <w:shd w:val="clear" w:color="auto" w:fill="FFFBF8"/>
        <w:spacing w:line="240" w:lineRule="auto"/>
        <w:rPr>
          <w:rFonts w:ascii="Times New Roman" w:eastAsia="Times New Roman" w:hAnsi="Times New Roman" w:cs="Times New Roman"/>
          <w:color w:val="13353F"/>
          <w:sz w:val="28"/>
          <w:szCs w:val="28"/>
          <w:lang w:eastAsia="ru-RU"/>
        </w:rPr>
      </w:pPr>
      <w:r w:rsidRPr="00C1289F">
        <w:rPr>
          <w:rFonts w:ascii="Times New Roman" w:eastAsia="Times New Roman" w:hAnsi="Times New Roman" w:cs="Times New Roman"/>
          <w:color w:val="13353F"/>
          <w:sz w:val="28"/>
          <w:szCs w:val="28"/>
          <w:lang w:eastAsia="ru-RU"/>
        </w:rPr>
        <w:t>Среди наиболее заметных симптомов скарлатины – мелкоточечная сыпь на фоне красной кожи.</w:t>
      </w:r>
    </w:p>
    <w:p w14:paraId="4436D61B" w14:textId="454BEEB7" w:rsidR="00C1289F" w:rsidRDefault="00C1289F" w:rsidP="00C1289F">
      <w:pPr>
        <w:rPr>
          <w:rFonts w:ascii="Times New Roman" w:eastAsia="Times New Roman" w:hAnsi="Times New Roman" w:cs="Times New Roman"/>
          <w:color w:val="13353F"/>
          <w:sz w:val="28"/>
          <w:szCs w:val="28"/>
          <w:shd w:val="clear" w:color="auto" w:fill="FFFFFF"/>
          <w:lang w:eastAsia="ru-RU"/>
        </w:rPr>
      </w:pPr>
      <w:r w:rsidRPr="00C1289F">
        <w:rPr>
          <w:rFonts w:ascii="Times New Roman" w:eastAsia="Times New Roman" w:hAnsi="Times New Roman" w:cs="Times New Roman"/>
          <w:color w:val="13353F"/>
          <w:sz w:val="28"/>
          <w:szCs w:val="28"/>
          <w:shd w:val="clear" w:color="auto" w:fill="FFFFFF"/>
          <w:lang w:eastAsia="ru-RU"/>
        </w:rPr>
        <w:t xml:space="preserve">Сыпь обычно распространяется по всему телу и лицу. В естественных складках (например, в подмышечных областях или под ягодицами), на боковых поверхностях туловища регистрируется наибольшее количество высыпаний. В местах повышенного трения кожи с одеждой сыпь имеет сливной характер (сплошь покрывает участок тела) и может занимать обширные зоны. На лице сыпь не затрагивает </w:t>
      </w:r>
      <w:proofErr w:type="spellStart"/>
      <w:r w:rsidRPr="00C1289F">
        <w:rPr>
          <w:rFonts w:ascii="Times New Roman" w:eastAsia="Times New Roman" w:hAnsi="Times New Roman" w:cs="Times New Roman"/>
          <w:color w:val="13353F"/>
          <w:sz w:val="28"/>
          <w:szCs w:val="28"/>
          <w:shd w:val="clear" w:color="auto" w:fill="FFFFFF"/>
          <w:lang w:eastAsia="ru-RU"/>
        </w:rPr>
        <w:t>носогубный</w:t>
      </w:r>
      <w:proofErr w:type="spellEnd"/>
      <w:r w:rsidRPr="00C1289F">
        <w:rPr>
          <w:rFonts w:ascii="Times New Roman" w:eastAsia="Times New Roman" w:hAnsi="Times New Roman" w:cs="Times New Roman"/>
          <w:color w:val="13353F"/>
          <w:sz w:val="28"/>
          <w:szCs w:val="28"/>
          <w:shd w:val="clear" w:color="auto" w:fill="FFFFFF"/>
          <w:lang w:eastAsia="ru-RU"/>
        </w:rPr>
        <w:t xml:space="preserve"> треугольник, что является характерным признаком скарлатины. В редких случаях могут появляться мелкие пузырьки с прозрачной жидкостью. Сыпь держится от 3 до 7 дней, после чего бледнеет и исчезает без следа. Наступает этап шелушения, когда кожа отслаивается чешуйками и пластинами, в основном на руках и ногах.</w:t>
      </w:r>
    </w:p>
    <w:p w14:paraId="2869BC6F" w14:textId="7B6EB79A" w:rsidR="00C1289F" w:rsidRDefault="00C1289F" w:rsidP="00C1289F">
      <w:pPr>
        <w:rPr>
          <w:rFonts w:ascii="Times New Roman" w:eastAsia="Times New Roman" w:hAnsi="Times New Roman" w:cs="Times New Roman"/>
          <w:color w:val="13353F"/>
          <w:sz w:val="28"/>
          <w:szCs w:val="28"/>
          <w:shd w:val="clear" w:color="auto" w:fill="FFFFFF"/>
          <w:lang w:eastAsia="ru-RU"/>
        </w:rPr>
      </w:pPr>
    </w:p>
    <w:p w14:paraId="61868182" w14:textId="4576B058" w:rsidR="00C1289F" w:rsidRPr="00C1289F" w:rsidRDefault="00C1289F" w:rsidP="00C1289F">
      <w:pPr>
        <w:rPr>
          <w:rFonts w:ascii="Times New Roman" w:eastAsia="Times New Roman" w:hAnsi="Times New Roman" w:cs="Times New Roman"/>
          <w:color w:val="13353F"/>
          <w:sz w:val="28"/>
          <w:szCs w:val="28"/>
          <w:shd w:val="clear" w:color="auto" w:fill="FFFFFF"/>
          <w:lang w:eastAsia="ru-RU"/>
        </w:rPr>
      </w:pPr>
      <w:r>
        <w:rPr>
          <w:rFonts w:ascii="Times New Roman" w:eastAsia="Times New Roman" w:hAnsi="Times New Roman" w:cs="Times New Roman"/>
          <w:noProof/>
          <w:color w:val="13353F"/>
          <w:sz w:val="28"/>
          <w:szCs w:val="28"/>
          <w:shd w:val="clear" w:color="auto" w:fill="FFFFFF"/>
          <w:lang w:eastAsia="ru-RU"/>
        </w:rPr>
        <w:lastRenderedPageBreak/>
        <w:drawing>
          <wp:inline distT="0" distB="0" distL="0" distR="0" wp14:anchorId="377AB827" wp14:editId="52DEB829">
            <wp:extent cx="3641534" cy="242302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92530" cy="2456953"/>
                    </a:xfrm>
                    <a:prstGeom prst="rect">
                      <a:avLst/>
                    </a:prstGeom>
                    <a:noFill/>
                    <a:ln>
                      <a:noFill/>
                    </a:ln>
                  </pic:spPr>
                </pic:pic>
              </a:graphicData>
            </a:graphic>
          </wp:inline>
        </w:drawing>
      </w:r>
    </w:p>
    <w:p w14:paraId="0444B699" w14:textId="6DC34E0C" w:rsidR="00C1289F" w:rsidRDefault="00C1289F" w:rsidP="00C1289F">
      <w:pPr>
        <w:rPr>
          <w:rFonts w:ascii="Times New Roman" w:hAnsi="Times New Roman" w:cs="Times New Roman"/>
          <w:color w:val="13353F"/>
          <w:sz w:val="28"/>
          <w:szCs w:val="28"/>
          <w:shd w:val="clear" w:color="auto" w:fill="FFFFFF"/>
        </w:rPr>
      </w:pPr>
      <w:r w:rsidRPr="00C1289F">
        <w:rPr>
          <w:rFonts w:ascii="Times New Roman" w:hAnsi="Times New Roman" w:cs="Times New Roman"/>
          <w:color w:val="13353F"/>
          <w:sz w:val="28"/>
          <w:szCs w:val="28"/>
          <w:shd w:val="clear" w:color="auto" w:fill="FFFFFF"/>
        </w:rPr>
        <w:t>В тяжелых случаях развивается выраженная интоксикация, ребенок становится вялым, сонливым или раздражительным, может появиться спутанность сознания на пике лихорадки (при подъеме температуры выше 40°C), сыпь приобретает синеватый (цианотичный) оттенок, неравномерна, возможны внутрикожные кровоизлияния (геморрагическая сыпь).</w:t>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shd w:val="clear" w:color="auto" w:fill="FFFFFF"/>
        </w:rPr>
        <w:t>Для скарлатины характерно увеличение лимфатических узлов - они становятся плотными и болезненными. К третьему дню болезни язык приобретает ярко-розовый (иногда малиновый) цвет с выраженными сосочками и без налета.</w:t>
      </w:r>
    </w:p>
    <w:p w14:paraId="78961E97" w14:textId="32207261" w:rsidR="00C1289F" w:rsidRDefault="00C1289F" w:rsidP="00C1289F">
      <w:pPr>
        <w:rPr>
          <w:rFonts w:ascii="Times New Roman" w:hAnsi="Times New Roman" w:cs="Times New Roman"/>
          <w:color w:val="13353F"/>
          <w:sz w:val="28"/>
          <w:szCs w:val="28"/>
          <w:shd w:val="clear" w:color="auto" w:fill="FFFFFF"/>
        </w:rPr>
      </w:pPr>
    </w:p>
    <w:p w14:paraId="21D0BFE4" w14:textId="37ED1FD5" w:rsidR="00C1289F" w:rsidRDefault="00C1289F" w:rsidP="00C1289F">
      <w:pPr>
        <w:rPr>
          <w:rFonts w:ascii="Times New Roman" w:hAnsi="Times New Roman" w:cs="Times New Roman"/>
          <w:color w:val="13353F"/>
          <w:sz w:val="28"/>
          <w:szCs w:val="28"/>
          <w:shd w:val="clear" w:color="auto" w:fill="FFFFFF"/>
        </w:rPr>
      </w:pPr>
      <w:r>
        <w:rPr>
          <w:rFonts w:ascii="Times New Roman" w:hAnsi="Times New Roman" w:cs="Times New Roman"/>
          <w:noProof/>
          <w:color w:val="13353F"/>
          <w:sz w:val="28"/>
          <w:szCs w:val="28"/>
          <w:shd w:val="clear" w:color="auto" w:fill="FFFFFF"/>
        </w:rPr>
        <w:drawing>
          <wp:inline distT="0" distB="0" distL="0" distR="0" wp14:anchorId="3C3AB715" wp14:editId="78D8DD7D">
            <wp:extent cx="1927860" cy="2905401"/>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5492" cy="2962114"/>
                    </a:xfrm>
                    <a:prstGeom prst="rect">
                      <a:avLst/>
                    </a:prstGeom>
                    <a:noFill/>
                    <a:ln>
                      <a:noFill/>
                    </a:ln>
                  </pic:spPr>
                </pic:pic>
              </a:graphicData>
            </a:graphic>
          </wp:inline>
        </w:drawing>
      </w:r>
    </w:p>
    <w:p w14:paraId="1EEB04A0" w14:textId="77777777" w:rsidR="00C1289F" w:rsidRPr="00C1289F" w:rsidRDefault="00C1289F" w:rsidP="00C1289F">
      <w:pPr>
        <w:rPr>
          <w:rFonts w:ascii="Times New Roman" w:hAnsi="Times New Roman" w:cs="Times New Roman"/>
          <w:color w:val="13353F"/>
          <w:sz w:val="28"/>
          <w:szCs w:val="28"/>
          <w:shd w:val="clear" w:color="auto" w:fill="FFFFFF"/>
        </w:rPr>
      </w:pPr>
    </w:p>
    <w:p w14:paraId="179DCC7A" w14:textId="77777777" w:rsidR="00C1289F" w:rsidRPr="00C1289F" w:rsidRDefault="00C1289F" w:rsidP="00C1289F">
      <w:pPr>
        <w:spacing w:after="0" w:line="240" w:lineRule="auto"/>
        <w:rPr>
          <w:rFonts w:ascii="Times New Roman" w:eastAsia="Times New Roman" w:hAnsi="Times New Roman" w:cs="Times New Roman"/>
          <w:sz w:val="28"/>
          <w:szCs w:val="28"/>
          <w:lang w:eastAsia="ru-RU"/>
        </w:rPr>
      </w:pPr>
      <w:r w:rsidRPr="00C1289F">
        <w:rPr>
          <w:rFonts w:ascii="Times New Roman" w:eastAsia="Times New Roman" w:hAnsi="Times New Roman" w:cs="Times New Roman"/>
          <w:color w:val="13353F"/>
          <w:sz w:val="28"/>
          <w:szCs w:val="28"/>
          <w:shd w:val="clear" w:color="auto" w:fill="FFFFFF"/>
          <w:lang w:eastAsia="ru-RU"/>
        </w:rPr>
        <w:t>При появлении симптомов лихорадки, боли в горле и сыпи необходимо обратиться к </w:t>
      </w:r>
      <w:hyperlink r:id="rId7" w:tgtFrame="_blank" w:history="1">
        <w:r w:rsidRPr="00C1289F">
          <w:rPr>
            <w:rFonts w:ascii="Times New Roman" w:eastAsia="Times New Roman" w:hAnsi="Times New Roman" w:cs="Times New Roman"/>
            <w:color w:val="0097B3"/>
            <w:sz w:val="28"/>
            <w:szCs w:val="28"/>
            <w:u w:val="single"/>
            <w:bdr w:val="none" w:sz="0" w:space="0" w:color="auto" w:frame="1"/>
            <w:shd w:val="clear" w:color="auto" w:fill="FFFFFF"/>
            <w:lang w:eastAsia="ru-RU"/>
          </w:rPr>
          <w:t>педиатру</w:t>
        </w:r>
      </w:hyperlink>
      <w:r w:rsidRPr="00C1289F">
        <w:rPr>
          <w:rFonts w:ascii="Times New Roman" w:eastAsia="Times New Roman" w:hAnsi="Times New Roman" w:cs="Times New Roman"/>
          <w:color w:val="13353F"/>
          <w:sz w:val="28"/>
          <w:szCs w:val="28"/>
          <w:shd w:val="clear" w:color="auto" w:fill="FFFFFF"/>
          <w:lang w:eastAsia="ru-RU"/>
        </w:rPr>
        <w:t>, врачу общей практики или </w:t>
      </w:r>
      <w:hyperlink r:id="rId8" w:tgtFrame="_blank" w:history="1">
        <w:r w:rsidRPr="00C1289F">
          <w:rPr>
            <w:rFonts w:ascii="Times New Roman" w:eastAsia="Times New Roman" w:hAnsi="Times New Roman" w:cs="Times New Roman"/>
            <w:color w:val="0097B3"/>
            <w:sz w:val="28"/>
            <w:szCs w:val="28"/>
            <w:u w:val="single"/>
            <w:bdr w:val="none" w:sz="0" w:space="0" w:color="auto" w:frame="1"/>
            <w:shd w:val="clear" w:color="auto" w:fill="FFFFFF"/>
            <w:lang w:eastAsia="ru-RU"/>
          </w:rPr>
          <w:t>терапевту</w:t>
        </w:r>
      </w:hyperlink>
      <w:r w:rsidRPr="00C1289F">
        <w:rPr>
          <w:rFonts w:ascii="Times New Roman" w:eastAsia="Times New Roman" w:hAnsi="Times New Roman" w:cs="Times New Roman"/>
          <w:color w:val="13353F"/>
          <w:sz w:val="28"/>
          <w:szCs w:val="28"/>
          <w:shd w:val="clear" w:color="auto" w:fill="FFFFFF"/>
          <w:lang w:eastAsia="ru-RU"/>
        </w:rPr>
        <w:t xml:space="preserve">. После осмотра врач сделает заключение и составит план дальнейшего обследования и терапии. При легких формах скарлатины лечение проводится в домашних условиях, при тяжелых - необходима госпитализация в инфекционный </w:t>
      </w:r>
      <w:r w:rsidRPr="00C1289F">
        <w:rPr>
          <w:rFonts w:ascii="Times New Roman" w:eastAsia="Times New Roman" w:hAnsi="Times New Roman" w:cs="Times New Roman"/>
          <w:color w:val="13353F"/>
          <w:sz w:val="28"/>
          <w:szCs w:val="28"/>
          <w:shd w:val="clear" w:color="auto" w:fill="FFFFFF"/>
          <w:lang w:eastAsia="ru-RU"/>
        </w:rPr>
        <w:lastRenderedPageBreak/>
        <w:t>стационар. Консультация узких специалистов, например </w:t>
      </w:r>
      <w:hyperlink r:id="rId9" w:tgtFrame="_blank" w:history="1">
        <w:r w:rsidRPr="00C1289F">
          <w:rPr>
            <w:rFonts w:ascii="Times New Roman" w:eastAsia="Times New Roman" w:hAnsi="Times New Roman" w:cs="Times New Roman"/>
            <w:color w:val="0097B3"/>
            <w:sz w:val="28"/>
            <w:szCs w:val="28"/>
            <w:u w:val="single"/>
            <w:bdr w:val="none" w:sz="0" w:space="0" w:color="auto" w:frame="1"/>
            <w:shd w:val="clear" w:color="auto" w:fill="FFFFFF"/>
            <w:lang w:eastAsia="ru-RU"/>
          </w:rPr>
          <w:t>кардиолога</w:t>
        </w:r>
      </w:hyperlink>
      <w:r w:rsidRPr="00C1289F">
        <w:rPr>
          <w:rFonts w:ascii="Times New Roman" w:eastAsia="Times New Roman" w:hAnsi="Times New Roman" w:cs="Times New Roman"/>
          <w:color w:val="13353F"/>
          <w:sz w:val="28"/>
          <w:szCs w:val="28"/>
          <w:shd w:val="clear" w:color="auto" w:fill="FFFFFF"/>
          <w:lang w:eastAsia="ru-RU"/>
        </w:rPr>
        <w:t>, может потребоваться при наличии сопутствующих заболеваний.</w:t>
      </w:r>
    </w:p>
    <w:p w14:paraId="1BBA182C" w14:textId="77777777" w:rsidR="00C1289F" w:rsidRPr="00C1289F" w:rsidRDefault="00C1289F" w:rsidP="00C1289F">
      <w:pPr>
        <w:shd w:val="clear" w:color="auto" w:fill="FFFBF8"/>
        <w:spacing w:line="240" w:lineRule="auto"/>
        <w:rPr>
          <w:rFonts w:ascii="Times New Roman" w:eastAsia="Times New Roman" w:hAnsi="Times New Roman" w:cs="Times New Roman"/>
          <w:color w:val="13353F"/>
          <w:sz w:val="28"/>
          <w:szCs w:val="28"/>
          <w:lang w:eastAsia="ru-RU"/>
        </w:rPr>
      </w:pPr>
      <w:r w:rsidRPr="00C1289F">
        <w:rPr>
          <w:rFonts w:ascii="Times New Roman" w:eastAsia="Times New Roman" w:hAnsi="Times New Roman" w:cs="Times New Roman"/>
          <w:color w:val="13353F"/>
          <w:sz w:val="28"/>
          <w:szCs w:val="28"/>
          <w:lang w:eastAsia="ru-RU"/>
        </w:rPr>
        <w:t>Если у ребенка резко возникала головная боль, отсутствует мочеиспускание более 8–12 часов, он перестал пить, жалуется на сухость во рту и постоянную жажду, стал сонлив или беспокоен, необходимо вызвать скорую медицинскую помощь.</w:t>
      </w:r>
    </w:p>
    <w:p w14:paraId="538E2A42" w14:textId="189241F9" w:rsidR="00C1289F" w:rsidRPr="00C1289F" w:rsidRDefault="00C1289F" w:rsidP="00C1289F">
      <w:pPr>
        <w:rPr>
          <w:rFonts w:ascii="Times New Roman" w:hAnsi="Times New Roman" w:cs="Times New Roman"/>
          <w:color w:val="13353F"/>
          <w:sz w:val="28"/>
          <w:szCs w:val="28"/>
          <w:shd w:val="clear" w:color="auto" w:fill="FFFFFF"/>
        </w:rPr>
      </w:pPr>
      <w:r w:rsidRPr="00C1289F">
        <w:rPr>
          <w:rFonts w:ascii="Times New Roman" w:hAnsi="Times New Roman" w:cs="Times New Roman"/>
          <w:color w:val="13353F"/>
          <w:sz w:val="28"/>
          <w:szCs w:val="28"/>
          <w:shd w:val="clear" w:color="auto" w:fill="FFFFFF"/>
        </w:rPr>
        <w:t>Лечение скарлатины зависит от формы заболевания и тяжести клинических проявлений. Терапия включает постельный режим при высокой температуре, изоляцию больного с целью исключения заражения других людей, обильное питье для восполнения потери жидкости при высокой температуре и рвоте, молочно-растительную диету, а также обязательную </w:t>
      </w:r>
      <w:r w:rsidRPr="00C1289F">
        <w:rPr>
          <w:rFonts w:ascii="Times New Roman" w:hAnsi="Times New Roman" w:cs="Times New Roman"/>
          <w:i/>
          <w:iCs/>
          <w:color w:val="13353F"/>
          <w:sz w:val="28"/>
          <w:szCs w:val="28"/>
          <w:bdr w:val="none" w:sz="0" w:space="0" w:color="auto" w:frame="1"/>
          <w:shd w:val="clear" w:color="auto" w:fill="FFFFFF"/>
        </w:rPr>
        <w:t>антибактериальную терапию</w:t>
      </w:r>
      <w:r w:rsidRPr="00C1289F">
        <w:rPr>
          <w:rFonts w:ascii="Times New Roman" w:hAnsi="Times New Roman" w:cs="Times New Roman"/>
          <w:color w:val="13353F"/>
          <w:sz w:val="28"/>
          <w:szCs w:val="28"/>
          <w:shd w:val="clear" w:color="auto" w:fill="FFFFFF"/>
        </w:rPr>
        <w:t> курсом на 7 дней (при необходимости курс может быть продлен, иногда требуется смена препарата).</w:t>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shd w:val="clear" w:color="auto" w:fill="FFFFFF"/>
        </w:rPr>
        <w:t>Разрешается гигиенический душ. После душа кожу полотенцем следует промокать, а не вытирать. Сыпь дополнительно обрабатывать не нужно, в случае нагноения элементов сыпи применяют местные антисептики.</w:t>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shd w:val="clear" w:color="auto" w:fill="FFFFFF"/>
        </w:rPr>
        <w:t>При боли в горле назначают питье - негорячие или слегка прохладные напитки обладают анестезирующим эффектом. Возможно применение местных антисептиков.</w:t>
      </w:r>
    </w:p>
    <w:p w14:paraId="3DF9A1FB" w14:textId="2CC800B0" w:rsidR="00C1289F" w:rsidRPr="00C1289F" w:rsidRDefault="00C1289F" w:rsidP="00C1289F">
      <w:pPr>
        <w:rPr>
          <w:rFonts w:ascii="Times New Roman" w:hAnsi="Times New Roman" w:cs="Times New Roman"/>
          <w:sz w:val="28"/>
          <w:szCs w:val="28"/>
        </w:rPr>
      </w:pPr>
    </w:p>
    <w:p w14:paraId="0FCF2600" w14:textId="318AFC77" w:rsidR="00C1289F" w:rsidRPr="00C1289F" w:rsidRDefault="00C1289F" w:rsidP="00C1289F">
      <w:pPr>
        <w:rPr>
          <w:rFonts w:ascii="Times New Roman" w:hAnsi="Times New Roman" w:cs="Times New Roman"/>
          <w:sz w:val="28"/>
          <w:szCs w:val="28"/>
        </w:rPr>
      </w:pPr>
      <w:r w:rsidRPr="00C1289F">
        <w:rPr>
          <w:rFonts w:ascii="Times New Roman" w:hAnsi="Times New Roman" w:cs="Times New Roman"/>
          <w:b/>
          <w:bCs/>
          <w:color w:val="13353F"/>
          <w:sz w:val="28"/>
          <w:szCs w:val="28"/>
          <w:bdr w:val="none" w:sz="0" w:space="0" w:color="auto" w:frame="1"/>
          <w:shd w:val="clear" w:color="auto" w:fill="FFFFFF"/>
        </w:rPr>
        <w:t>Профилактика скарлатины</w:t>
      </w:r>
      <w:r w:rsidRPr="00C1289F">
        <w:rPr>
          <w:rFonts w:ascii="Times New Roman" w:hAnsi="Times New Roman" w:cs="Times New Roman"/>
          <w:b/>
          <w:bCs/>
          <w:color w:val="13353F"/>
          <w:sz w:val="28"/>
          <w:szCs w:val="28"/>
          <w:bdr w:val="none" w:sz="0" w:space="0" w:color="auto" w:frame="1"/>
          <w:shd w:val="clear" w:color="auto" w:fill="FFFFFF"/>
        </w:rPr>
        <w:br/>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shd w:val="clear" w:color="auto" w:fill="FFFFFF"/>
        </w:rPr>
        <w:t>Специфической профилактики (вакцины от скарлатины) в настоящее время не разработано. Поэтому важной составляющей профилактики скарлатины остается соблюдение правил личной гигиены, обучение детей регулярному мытью рук, уходу за полостью рта, использованию личного полотенца, зубной щетки, бутылки, чашки для питья и других личных вещей – все эти простые мероприятия существенно снижают риск передачи стрептококковой инфекции.</w:t>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rPr>
        <w:br/>
      </w:r>
      <w:r w:rsidRPr="00C1289F">
        <w:rPr>
          <w:rFonts w:ascii="Times New Roman" w:hAnsi="Times New Roman" w:cs="Times New Roman"/>
          <w:color w:val="13353F"/>
          <w:sz w:val="28"/>
          <w:szCs w:val="28"/>
          <w:shd w:val="clear" w:color="auto" w:fill="FFFFFF"/>
        </w:rPr>
        <w:t>Возвращение в детский коллектив разрешается после 22-го дня от начала заболевания.</w:t>
      </w:r>
    </w:p>
    <w:sectPr w:rsidR="00C1289F" w:rsidRPr="00C1289F" w:rsidSect="001302B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DD"/>
    <w:rsid w:val="001302BA"/>
    <w:rsid w:val="00202DCB"/>
    <w:rsid w:val="003B3A86"/>
    <w:rsid w:val="00610A35"/>
    <w:rsid w:val="007622DD"/>
    <w:rsid w:val="00C1289F"/>
    <w:rsid w:val="00DD5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CDC8"/>
  <w15:chartTrackingRefBased/>
  <w15:docId w15:val="{0185AE2B-38DF-4769-86D5-81ADAB5B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289F"/>
    <w:rPr>
      <w:color w:val="0000FF"/>
      <w:u w:val="single"/>
    </w:rPr>
  </w:style>
  <w:style w:type="paragraph" w:styleId="a4">
    <w:name w:val="Normal (Web)"/>
    <w:basedOn w:val="a"/>
    <w:uiPriority w:val="99"/>
    <w:unhideWhenUsed/>
    <w:rsid w:val="001302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302B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02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984">
      <w:bodyDiv w:val="1"/>
      <w:marLeft w:val="0"/>
      <w:marRight w:val="0"/>
      <w:marTop w:val="0"/>
      <w:marBottom w:val="0"/>
      <w:divBdr>
        <w:top w:val="none" w:sz="0" w:space="0" w:color="auto"/>
        <w:left w:val="none" w:sz="0" w:space="0" w:color="auto"/>
        <w:bottom w:val="none" w:sz="0" w:space="0" w:color="auto"/>
        <w:right w:val="none" w:sz="0" w:space="0" w:color="auto"/>
      </w:divBdr>
      <w:divsChild>
        <w:div w:id="780800585">
          <w:marLeft w:val="0"/>
          <w:marRight w:val="360"/>
          <w:marTop w:val="300"/>
          <w:marBottom w:val="300"/>
          <w:divBdr>
            <w:top w:val="none" w:sz="0" w:space="17" w:color="auto"/>
            <w:left w:val="single" w:sz="12" w:space="17" w:color="FF6A13"/>
            <w:bottom w:val="none" w:sz="0" w:space="17" w:color="auto"/>
            <w:right w:val="none" w:sz="0" w:space="31" w:color="auto"/>
          </w:divBdr>
        </w:div>
      </w:divsChild>
    </w:div>
    <w:div w:id="1652323983">
      <w:bodyDiv w:val="1"/>
      <w:marLeft w:val="0"/>
      <w:marRight w:val="0"/>
      <w:marTop w:val="0"/>
      <w:marBottom w:val="0"/>
      <w:divBdr>
        <w:top w:val="none" w:sz="0" w:space="0" w:color="auto"/>
        <w:left w:val="none" w:sz="0" w:space="0" w:color="auto"/>
        <w:bottom w:val="none" w:sz="0" w:space="0" w:color="auto"/>
        <w:right w:val="none" w:sz="0" w:space="0" w:color="auto"/>
      </w:divBdr>
      <w:divsChild>
        <w:div w:id="1401633392">
          <w:marLeft w:val="0"/>
          <w:marRight w:val="360"/>
          <w:marTop w:val="300"/>
          <w:marBottom w:val="300"/>
          <w:divBdr>
            <w:top w:val="none" w:sz="0" w:space="17" w:color="auto"/>
            <w:left w:val="single" w:sz="12" w:space="17" w:color="FF6A13"/>
            <w:bottom w:val="none" w:sz="0" w:space="17" w:color="auto"/>
            <w:right w:val="none" w:sz="0" w:space="31" w:color="auto"/>
          </w:divBdr>
        </w:div>
      </w:divsChild>
    </w:div>
    <w:div w:id="1859731059">
      <w:bodyDiv w:val="1"/>
      <w:marLeft w:val="0"/>
      <w:marRight w:val="0"/>
      <w:marTop w:val="0"/>
      <w:marBottom w:val="0"/>
      <w:divBdr>
        <w:top w:val="none" w:sz="0" w:space="0" w:color="auto"/>
        <w:left w:val="none" w:sz="0" w:space="0" w:color="auto"/>
        <w:bottom w:val="none" w:sz="0" w:space="0" w:color="auto"/>
        <w:right w:val="none" w:sz="0" w:space="0" w:color="auto"/>
      </w:divBdr>
      <w:divsChild>
        <w:div w:id="907152324">
          <w:marLeft w:val="0"/>
          <w:marRight w:val="360"/>
          <w:marTop w:val="300"/>
          <w:marBottom w:val="300"/>
          <w:divBdr>
            <w:top w:val="none" w:sz="0" w:space="17" w:color="auto"/>
            <w:left w:val="single" w:sz="12" w:space="17" w:color="FF6A13"/>
            <w:bottom w:val="none" w:sz="0" w:space="17" w:color="auto"/>
            <w:right w:val="none" w:sz="0" w:space="31"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itro.ru/city/booking?InternalMedicalSpeciality=D557B56B-96D4-E911-80D3-00155D908605" TargetMode="External"/><Relationship Id="rId3" Type="http://schemas.openxmlformats.org/officeDocument/2006/relationships/webSettings" Target="webSettings.xml"/><Relationship Id="rId7" Type="http://schemas.openxmlformats.org/officeDocument/2006/relationships/hyperlink" Target="https://www.invitro.ru/city/booking?InternalMedicalSpeciality=DBE859CB-96D4-E911-80D3-00155D9086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invitro.ru/city/booking?InternalMedicalSpeciality=2917A1BD-96D4-E911-80D3-00155D9086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 Анфимова</dc:creator>
  <cp:keywords/>
  <dc:description/>
  <cp:lastModifiedBy>Люба Анфимова</cp:lastModifiedBy>
  <cp:revision>2</cp:revision>
  <cp:lastPrinted>2025-09-25T13:44:00Z</cp:lastPrinted>
  <dcterms:created xsi:type="dcterms:W3CDTF">2025-09-25T13:45:00Z</dcterms:created>
  <dcterms:modified xsi:type="dcterms:W3CDTF">2025-09-25T13:45:00Z</dcterms:modified>
</cp:coreProperties>
</file>