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color="auto" w:fill="auto"/>
          <w:lang w:val="ru-RU"/>
        </w:rPr>
        <w:t>МДОУ «Детский сад № 21»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D6E99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D6E99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D6E99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D6E99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D6E99"/>
          <w:spacing w:val="0"/>
          <w:sz w:val="44"/>
          <w:szCs w:val="44"/>
          <w:bdr w:val="none" w:color="auto" w:sz="0" w:space="0"/>
          <w:shd w:val="clear" w:fill="FFFFFF"/>
        </w:rPr>
      </w:pPr>
      <w:bookmarkStart w:id="0" w:name="_GoBack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D6E99"/>
          <w:spacing w:val="0"/>
          <w:sz w:val="44"/>
          <w:szCs w:val="44"/>
          <w:bdr w:val="none" w:color="auto" w:sz="0" w:space="0"/>
          <w:shd w:val="clear" w:fill="FFFFFF"/>
        </w:rPr>
        <w:t xml:space="preserve">Тепловой удар у ребенка.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D6E99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D6E99"/>
          <w:spacing w:val="0"/>
          <w:sz w:val="44"/>
          <w:szCs w:val="44"/>
          <w:bdr w:val="none" w:color="auto" w:sz="0" w:space="0"/>
          <w:shd w:val="clear" w:fill="FFFFFF"/>
        </w:rPr>
        <w:t>Профилактика перегрева у детей</w:t>
      </w:r>
    </w:p>
    <w:bookmarkEnd w:id="0"/>
    <w:p>
      <w:pP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D6E99"/>
          <w:spacing w:val="0"/>
          <w:sz w:val="44"/>
          <w:szCs w:val="44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D6E99"/>
          <w:spacing w:val="0"/>
          <w:sz w:val="44"/>
          <w:szCs w:val="44"/>
          <w:bdr w:val="none" w:color="auto" w:sz="0" w:space="0"/>
          <w:shd w:val="clear" w:fill="FFFFFF"/>
          <w:lang w:val="ru-RU"/>
        </w:rPr>
        <w:drawing>
          <wp:inline distT="0" distB="0" distL="114300" distR="114300">
            <wp:extent cx="5269230" cy="4518660"/>
            <wp:effectExtent l="0" t="0" r="3810" b="7620"/>
            <wp:docPr id="1" name="Изображение 1" descr="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scale_12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П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одготовила старшая медсестра </w:t>
      </w:r>
    </w:p>
    <w:p>
      <w:pPr>
        <w:jc w:val="righ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Анфимова Л.А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D6E99"/>
          <w:spacing w:val="0"/>
          <w:sz w:val="44"/>
          <w:szCs w:val="44"/>
          <w:bdr w:val="none" w:color="auto" w:sz="0" w:space="0"/>
          <w:shd w:val="clear" w:fill="FFFFFF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D6E99"/>
          <w:spacing w:val="0"/>
          <w:sz w:val="44"/>
          <w:szCs w:val="44"/>
          <w:bdr w:val="none" w:color="auto" w:sz="0" w:space="0"/>
          <w:shd w:val="clear" w:fill="FFFFFF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D6E99"/>
          <w:spacing w:val="0"/>
          <w:sz w:val="44"/>
          <w:szCs w:val="44"/>
          <w:bdr w:val="none" w:color="auto" w:sz="0" w:space="0"/>
          <w:shd w:val="clear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Я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рославль, июль 2024</w:t>
      </w:r>
    </w:p>
    <w:p>
      <w:pP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br w:type="page"/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Тепловым ударом считается болезненное состояние (перегрев организма), возникающий в результате воздействия на него высоких температур в течение длительного времени. Тепловому удару подвержены не только больные люди и старики, но и дети, особенно малыши до года. Это связано с несовершенством их системы терморегуляции. Усугубляет ситуацию высокая влажность окружающей среды, переутомление и нарушение питьевого режима (недостаток воды в жаркое время). На детях недостаток жидкости отражается сильнее, т. к. их организм содержит больше воды, чем организм взрослого человека.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Причины теплового удара у детей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По причине того, что на развитие теплового удара влияет не только внешняя среда (высокая температура), но и нарушение физиологических процессов в организме (обезвоживание), это состояние протекает тяжелее, чем, например, обычное повышение температуры, а летальность достигает 30% . Из-за обезвоживания организма и нарушения многих обменных процессов, в нем накапливаются токсические вещества, и происходит «отравление» жизненно важных органов (мозга, почек, сердца).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Причиной перегрева ребенка может быть любой фактор, который приводит к нарушению потоотделения или испарения влаги с кожи: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-длительное нахождение в душном, влажном помещении с высокой температурой;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-нахождение ребенка в кроватке, которая располагается близко от батареи или печи; укутывание в теплое одеяло или одежду не по сезону;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-при длительном нахождении под солнцем с непокрытой головой может случиться солнечный удар.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Симптомы теплового и солнечного удара у детей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Симптомы и меры оказания первой помощи при тепловом и солнечном ударе одинаковые, однако от воздействия солнца на коже могут появиться красные пятна и пузыри (ожоги). Тогда как для возникновения теплового удара не обязательно пребывать под палящими лучами. По степени тяжести тепловой удар у детей может быть легким, средней степени тяжести и тяжелым.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1.При легком тепловом ударе наблюдается слабость, головная боль, тошнота, учащение пульса и дыхания.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2.Средняя степень тяжести теплового удара проявляется снижением двигательной активности, сильной головной болью, тошнотой, рвотой, неуверенной и шаткой походкой, оглушенностью и обморочным состоянием, учащенным пульсом и дыханием, а также повышением температуры до 39-40 градусов.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3.Тяжелый тепловой удар развивается внезапно. Лицо сначала краснеет, затем резко бледнеет, сознание может быть нарушено вплоть до комы. Наблюдаются судороги, галлюцинации, бред. Температура повышается до 41-42 градусов. У детей в возрасте до года перегрев организма может протекать с повышением температуры до 40 градусов, возбуждением, сменяемым резкой слабостью, холодным потом, зевотой, отрыжкой, тошнотой, расстройством желудка и поносом. Также могут наблюдаться подергивания мышц конечностей и лица. Черты лица заостряются, общее состояние резко ухудшается.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Первая помощь при перегреве ребенка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При возникновении любых признаков теплового удара необходимо срочно перенести ребенка в более комфортные условия (тень или прохладное помещение). Нужно расстегнуть стесняющую одежду, раздеть ребенка до пояса и уложить с приподнятым головным концом. Тело можно обернуть холодной простыней, а на лоб положить прохладный компресс. Для того, чтобы привести ребенка в сознание, нужно дать ему понюхать ватку, смоченную в нашатырном спирте. При появлении признаков теплового или солнечного удара у ребенка необходимо вызвать скорую помощь. Если развился тяжелый тепловой удар, ребенок не приходит в себя от нашатырного спирта, а пульс не прощупывается, ему надо начать делать искусственное дыхание и непрямой массаж сердца, не дожидаясь приезда «скорой». До приезда «скорой помощи» следует все время обтирать ребенка прохладной водой и опахивать. А также часто поить.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Профилактика теплового удара у детей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Учитывая особенности детского организм, необходимо избегать длительного воздействия тепла на организм ребенка.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Мерами профилактики перегрева у детей являются: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- В жаркое время года гулять рекомендуется до 11 часов дня и после захода солнца, в «кружевной» тени. С 12 до 16 часов дня вообще не стоит играть на улице под солнцем.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- Одежда ребенка должна быть из натуральных тканей, легкой и свободной. На голове желательно носить панамку или летнюю шапочку.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- С собой на прогулку обязательно надо брать бутылочку с водой и поить ребенка чаще. В жару количества жидкости, потребляемой малышом, должно увеличиваться в 1,5-2 раза, особенно во время активных игр. Определить, достаточно ли малыш пьет, можно по количеству отделяемой мочи. Ходить в туалет ребенок должен не реже 4 раз в день, а моча при этом должна быть светлой. Если она концентрированная, с запахом, то следует поить ребенка больше.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- В рационе нежелательно присутствие жирной и жареной пищи, предпочтительнее свежие овощи, фрукты, вареная и пареная еда.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Особенно внимательно нужно относиться к условиям, в которых находятся новорожденные и дети до года, во избежание их перегрева: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- Кроватка не должна находиться вблизи от батареи или печки.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- Не стоит ребенка чрезмерно укутывать и одевать.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- Комната должна регулярно проветриваться.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- В жаркое время года стоит пользоваться кондиционером. То, что он для детей вреден – миф, если установить его прямо над детской кроваткой и включать во время сна, никакого вредного воздействия холодные потоки воздуха на малыша не окажут. Хуже, если маленький ребенок все время испытывает дискомфорт, у него появляется потница и повышается температура.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>Родителям нужно помнить, что оберегать своего ребенка нужно не только от холода, но и от чрезмерного тепла, иначе не избежать теплового удара!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nfisa Grotesk">
    <w:panose1 w:val="02000606020000020003"/>
    <w:charset w:val="00"/>
    <w:family w:val="auto"/>
    <w:pitch w:val="default"/>
    <w:sig w:usb0="00000201" w:usb1="00000000" w:usb2="00000000" w:usb3="00000000" w:csb0="00000005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36A8D"/>
    <w:rsid w:val="6543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2024-07-10T11:26:00Z</dcterms:created>
  <dc:creator>Ксения Борисено�</dc:creator>
  <cp:lastModifiedBy>Ксения Борисено�</cp:lastModifiedBy>
  <dcterms:modified xsi:type="dcterms:W3CDTF">2024-07-10T11:35:37Z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1DE7846B9C714F5CBCF0DF4BEB38ADC9_11</vt:lpwstr>
  </property>
</Properties>
</file>