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85" w:rsidRPr="003351BA" w:rsidRDefault="00B62185" w:rsidP="00B62185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3351BA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B62185" w:rsidRPr="003351BA" w:rsidRDefault="00B62185" w:rsidP="00B6218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«Детский сад № 21»</w:t>
      </w:r>
    </w:p>
    <w:p w:rsid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bCs/>
          <w:i/>
          <w:color w:val="000000" w:themeColor="text1"/>
          <w:sz w:val="52"/>
          <w:szCs w:val="52"/>
          <w:lang w:eastAsia="ru-RU"/>
        </w:rPr>
      </w:pPr>
    </w:p>
    <w:p w:rsidR="00B62185" w:rsidRP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  <w:hyperlink r:id="rId5" w:tooltip="Консультации для родителей" w:history="1">
        <w:r w:rsidRPr="00B62185">
          <w:rPr>
            <w:rFonts w:ascii="Georgia" w:hAnsi="Georgia" w:cs="Times New Roman"/>
            <w:b/>
            <w:bCs/>
            <w:i/>
            <w:color w:val="000000" w:themeColor="text1"/>
            <w:sz w:val="52"/>
            <w:szCs w:val="52"/>
            <w:lang w:eastAsia="ru-RU"/>
          </w:rPr>
          <w:t>Консультация для родителей</w:t>
        </w:r>
      </w:hyperlink>
      <w:r w:rsidRPr="00B62185"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  <w:t> </w:t>
      </w:r>
    </w:p>
    <w:p w:rsidR="00B62185" w:rsidRP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  <w:r w:rsidRPr="00B62185"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  <w:t>« </w:t>
      </w:r>
      <w:r w:rsidRPr="00B62185">
        <w:rPr>
          <w:rFonts w:ascii="Georgia" w:hAnsi="Georgia" w:cs="Times New Roman"/>
          <w:b/>
          <w:bCs/>
          <w:i/>
          <w:color w:val="000000" w:themeColor="text1"/>
          <w:sz w:val="52"/>
          <w:szCs w:val="52"/>
          <w:lang w:eastAsia="ru-RU"/>
        </w:rPr>
        <w:t>Упрямство детей в раннем возрасте</w:t>
      </w:r>
      <w:r w:rsidRPr="00B62185"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  <w:t>»</w:t>
      </w:r>
    </w:p>
    <w:p w:rsidR="00B62185" w:rsidRP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lang w:eastAsia="ru-RU"/>
        </w:rPr>
      </w:pPr>
    </w:p>
    <w:p w:rsid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lang w:eastAsia="ru-RU"/>
        </w:rPr>
      </w:pPr>
    </w:p>
    <w:p w:rsid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lang w:eastAsia="ru-RU"/>
        </w:rPr>
      </w:pPr>
    </w:p>
    <w:p w:rsid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lang w:eastAsia="ru-RU"/>
        </w:rPr>
      </w:pPr>
      <w:r>
        <w:rPr>
          <w:rFonts w:ascii="Georgia" w:hAnsi="Georgia" w:cs="Times New Roman"/>
          <w:b/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142240</wp:posOffset>
            </wp:positionV>
            <wp:extent cx="5198745" cy="2981325"/>
            <wp:effectExtent l="19050" t="0" r="1905" b="0"/>
            <wp:wrapTopAndBottom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lang w:eastAsia="ru-RU"/>
        </w:rPr>
      </w:pPr>
    </w:p>
    <w:p w:rsid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lang w:eastAsia="ru-RU"/>
        </w:rPr>
      </w:pPr>
    </w:p>
    <w:p w:rsid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lang w:eastAsia="ru-RU"/>
        </w:rPr>
      </w:pPr>
    </w:p>
    <w:p w:rsidR="00B62185" w:rsidRDefault="00B62185" w:rsidP="00B62185">
      <w:pPr>
        <w:shd w:val="clear" w:color="auto" w:fill="FFFFFF"/>
        <w:spacing w:before="188" w:after="188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Подготовила Е.А. Юсупова</w:t>
      </w:r>
    </w:p>
    <w:p w:rsidR="00B62185" w:rsidRDefault="00B62185" w:rsidP="00B62185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62185" w:rsidRDefault="00B62185" w:rsidP="00B62185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62185" w:rsidRDefault="00B62185" w:rsidP="00B62185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62185" w:rsidRDefault="00B62185" w:rsidP="00B62185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62185" w:rsidRDefault="00B62185" w:rsidP="00B62185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Май, 2024 г.</w:t>
      </w:r>
    </w:p>
    <w:p w:rsidR="00B62185" w:rsidRDefault="00B62185" w:rsidP="00B62185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lang w:eastAsia="ru-RU"/>
        </w:rPr>
      </w:pP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lastRenderedPageBreak/>
        <w:t>Проявление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упрямства у детей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— один из этапов их личностного развития. Практически каждый ребенок в дошкольном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возрасте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проходит этот непростой для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родителей период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проверяя на прочность их терпение. Задача мам и пап — правильно среагировать на заметные изменения в поведении малыша и грамотно скорректировать его.</w:t>
      </w:r>
    </w:p>
    <w:p w:rsidR="00B62185" w:rsidRDefault="00B62185" w:rsidP="00B62185">
      <w:pPr>
        <w:pStyle w:val="a6"/>
        <w:ind w:firstLine="709"/>
        <w:rPr>
          <w:rFonts w:ascii="Times New Roman" w:hAnsi="Times New Roman" w:cs="Times New Roman"/>
          <w:b/>
          <w:i/>
          <w:color w:val="000000" w:themeColor="text1"/>
          <w:lang w:eastAsia="ru-RU"/>
        </w:rPr>
      </w:pP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b/>
          <w:bCs/>
          <w:i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b/>
          <w:i/>
          <w:color w:val="000000" w:themeColor="text1"/>
          <w:lang w:eastAsia="ru-RU"/>
        </w:rPr>
        <w:t>Причины </w:t>
      </w:r>
      <w:r w:rsidRPr="00B62185">
        <w:rPr>
          <w:rFonts w:ascii="Times New Roman" w:hAnsi="Times New Roman" w:cs="Times New Roman"/>
          <w:b/>
          <w:bCs/>
          <w:i/>
          <w:color w:val="000000" w:themeColor="text1"/>
          <w:lang w:eastAsia="ru-RU"/>
        </w:rPr>
        <w:t>упрямства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b/>
          <w:i/>
          <w:color w:val="000000" w:themeColor="text1"/>
          <w:lang w:eastAsia="ru-RU"/>
        </w:rPr>
      </w:pP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Понять истоки детского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упрямства родителям крайне сложно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. Казалось бы, у малышей-дошкольников совершенно беззаботная жизнь — даже уроки учить еще не нужно. Однако психологи уверяют, что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впервые проявляется у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детей в возрасте 3 лет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когда они начинают по-новому оценивать себя и свою личность. Именно в этот период малыши знакомятся с новыми эмоциями, контролировать которые еще в полной мере не могут. Результат — слишком яркая реакция на события и слова, проявляющаяся в виде неповиновения, обид, </w:t>
      </w:r>
      <w:hyperlink r:id="rId7" w:tooltip="Капризы и упрямство детей. Кризис трех и семи лет" w:history="1">
        <w:r w:rsidRPr="00B62185">
          <w:rPr>
            <w:rFonts w:ascii="Times New Roman" w:hAnsi="Times New Roman" w:cs="Times New Roman"/>
            <w:color w:val="000000" w:themeColor="text1"/>
            <w:lang w:eastAsia="ru-RU"/>
          </w:rPr>
          <w:t>капризов и иногда даже истерик</w:t>
        </w:r>
      </w:hyperlink>
      <w:r w:rsidRPr="00B62185">
        <w:rPr>
          <w:rFonts w:ascii="Times New Roman" w:hAnsi="Times New Roman" w:cs="Times New Roman"/>
          <w:color w:val="000000" w:themeColor="text1"/>
          <w:lang w:eastAsia="ru-RU"/>
        </w:rPr>
        <w:t>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Чтобы скорректировать поведение ребенка, необходимо, прежде всего, установить причины детского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упрямства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. </w:t>
      </w:r>
      <w:r w:rsidRPr="00B62185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Чаще всего к непослушанию дошкольников приводят следующие факторы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: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Кризис трех лет. Считается, что в 3 4 года ребенок проходит свой первый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возрастной кризис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во время которого наблюдаются заметные изменения в поведении. Одним из ярчайших проявлений и является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Эмоциональный фон в семье.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может стать естественной реакцией ребенка на частые конфликты между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родителями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 xml:space="preserve"> и другими членами семьи. Таким </w:t>
      </w:r>
      <w:proofErr w:type="gramStart"/>
      <w:r w:rsidRPr="00B62185">
        <w:rPr>
          <w:rFonts w:ascii="Times New Roman" w:hAnsi="Times New Roman" w:cs="Times New Roman"/>
          <w:color w:val="000000" w:themeColor="text1"/>
          <w:lang w:eastAsia="ru-RU"/>
        </w:rPr>
        <w:t>образом</w:t>
      </w:r>
      <w:proofErr w:type="gramEnd"/>
      <w:r w:rsidRPr="00B62185">
        <w:rPr>
          <w:rFonts w:ascii="Times New Roman" w:hAnsi="Times New Roman" w:cs="Times New Roman"/>
          <w:color w:val="000000" w:themeColor="text1"/>
          <w:lang w:eastAsia="ru-RU"/>
        </w:rPr>
        <w:t xml:space="preserve"> он пытается переключить внимание близких на себя.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Особенности воспитания. Слишком мягкое отношение к ребенку нередко приводит к тому, что он чувствует себя центром семейного внимания. На любое </w:t>
      </w:r>
      <w:r w:rsidRPr="00B62185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«неповиновение»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со стороны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родителей малыш отвечает упрямством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. Аналогичная реакция возможна и в семьях, где практикуют строгие правила воспитания.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Индивидуальные особенности дошкольника. Не стоит забывать, что ребенок — это личность, а значит, у него формируется свой характер, свой темперамент. Возможно,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просто является неотъемлемой частью его характера.</w:t>
      </w:r>
    </w:p>
    <w:p w:rsid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Справиться с детским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упрямством сложнее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чем, например, отучить обзываться. Однако при правильном подходе к решению проблемы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родители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смогут свести к минимуму проявления непослушания своего малыша.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</w:p>
    <w:p w:rsidR="00B62185" w:rsidRDefault="00B62185" w:rsidP="00B62185">
      <w:pPr>
        <w:pStyle w:val="a6"/>
        <w:ind w:firstLine="709"/>
        <w:rPr>
          <w:rFonts w:ascii="Times New Roman" w:hAnsi="Times New Roman" w:cs="Times New Roman"/>
          <w:b/>
          <w:i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b/>
          <w:i/>
          <w:color w:val="000000" w:themeColor="text1"/>
          <w:lang w:eastAsia="ru-RU"/>
        </w:rPr>
        <w:t>Налаживаем контакт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b/>
          <w:i/>
          <w:color w:val="000000" w:themeColor="text1"/>
          <w:lang w:eastAsia="ru-RU"/>
        </w:rPr>
      </w:pP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С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упрямым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ребенком очень сложно договориться. У него всегда есть свое мнение, несогласие с которым может привести к серьезному конфликту. А попытки заставить или даже просто уговорить его что-либо сделать, как правило, заканчиваются ярким эмоциональным всплеском. Поддаваться такому поведению нельзя, но и идти на </w:t>
      </w:r>
      <w:r w:rsidRPr="00B62185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«сопротивление»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не стоит. Лучший способ решить проблему — наладить контакт с ребенком, а затем заняться его перевоспитанием.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Родители должны понимать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что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ребенка — это чаще всего не поведенческий порок, а проявление внутреннего эмоционального напряжения. Соответственно, обычная система наказаний и поощрений должного эффекта не даст, а, возможно, лишь усугубит ситуацию. Начните с простого — общайтесь с ребенком как можно чаще, даже во время проявления капризов старайтесь реагировать спокойно, не прекращайте диалог и не уходите в другую комнату, но на манипуляции не поддавайтесь. Возможно, даже этого будет достаточно — малыш поймет, что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как инструмент давления на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родителей неэффективно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и перестанет его использовать.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Что еще нужно и не нужно делать?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Если вы установили контакт с ребенком, но он продолжает проявлять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нужно менять систему отношений в семье. Есть несколько простых правил для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родителей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отвечающих на вопрос, как воспитывать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упрямого ребенка</w:t>
      </w:r>
      <w:proofErr w:type="gramStart"/>
      <w:r w:rsidRPr="00B62185">
        <w:rPr>
          <w:rFonts w:ascii="Times New Roman" w:hAnsi="Times New Roman" w:cs="Times New Roman"/>
          <w:color w:val="000000" w:themeColor="text1"/>
          <w:lang w:eastAsia="ru-RU"/>
        </w:rPr>
        <w:t> :</w:t>
      </w:r>
      <w:proofErr w:type="gramEnd"/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Сохраняйте спокойствие. Если малыш закатывает истерику, активно доказывает свою правоту или отказывается выполнять поручение, наберитесь терпения и займитесь своими делами. Реагируя на приступы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упрямства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родители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можно сказать, дают зеленый свет такому поведению.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lastRenderedPageBreak/>
        <w:t>• Аргументируйте свою позицию. Простые запреты и просьбы на </w:t>
      </w:r>
      <w:proofErr w:type="gramStart"/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упрямых</w:t>
      </w:r>
      <w:proofErr w:type="gramEnd"/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детей не действуют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поэтому следует использовать мотивацию и аргументирование. Объясняйте ребенку, почему нельзя себя так или иначе вести, и зачем он должен выполнять те или иные поручения.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Наладьте атмосферу в семье. Если вы знаете, что отношения в семье складываются не лучшим образом, обязательно поработайте в этом направлении.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ребенка как реакция на семейные проблемы — индикатор того, что в срочном порядке нужно их решать.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Находите время для ребенка. Часто дети проявляют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чтобы привлечь внимание занятых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родителей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. Достаточно проводить с ребенком больше времени, и его поведение заметно изменится — он станет улыбчивее, покладистее и отзывчивее.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Не вступайте в конфликт. Споры с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упрямым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ребенком — занятие бесполезное и крайне выматывающее. Добиться повиновения малыша противостоянием вам точно не удастся, а вот подпортить и без того напряженные отношения, скорее всего, получится.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Создавайте иллюзию выбора. Если ребенок отказывается выполнять просьбу, нужно предложить ему выбор. Причем это не обязательно должны быть реальные альтернативные варианты — достаточно создать иллюзию (</w:t>
      </w:r>
      <w:r w:rsidRPr="00B62185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«Что будем делать сначала: пообедаем или уберем игрушки?»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). В этом случае ребенок не будет воспринимать просьбу как приказ и, соответственно, спокойно ее выполнит.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• Хвалите ребенка и не сравнивайте его с ровесниками. В период формирования личности дети особенно чувствительны, поэтому сравнения с другими неуместны. Мотивировать ребенка такие утверждения не будут, а вот к снижению уверенности и усугублению проблем с поведением определенно приведут.</w:t>
      </w:r>
    </w:p>
    <w:p w:rsidR="00B62185" w:rsidRPr="00B62185" w:rsidRDefault="00B62185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B62185">
        <w:rPr>
          <w:rFonts w:ascii="Times New Roman" w:hAnsi="Times New Roman" w:cs="Times New Roman"/>
          <w:color w:val="000000" w:themeColor="text1"/>
          <w:lang w:eastAsia="ru-RU"/>
        </w:rPr>
        <w:t>Каждый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родитель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в конечном счете, сам решает, что делать, если ребенок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упрямый и непослушный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. Однако, независимо от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выбранного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 xml:space="preserve"> метода перевоспитания, важно понять </w:t>
      </w:r>
      <w:proofErr w:type="gramStart"/>
      <w:r w:rsidRPr="00B62185">
        <w:rPr>
          <w:rFonts w:ascii="Times New Roman" w:hAnsi="Times New Roman" w:cs="Times New Roman"/>
          <w:color w:val="000000" w:themeColor="text1"/>
          <w:lang w:eastAsia="ru-RU"/>
        </w:rPr>
        <w:t>своих</w:t>
      </w:r>
      <w:proofErr w:type="gramEnd"/>
      <w:r w:rsidRPr="00B62185">
        <w:rPr>
          <w:rFonts w:ascii="Times New Roman" w:hAnsi="Times New Roman" w:cs="Times New Roman"/>
          <w:color w:val="000000" w:themeColor="text1"/>
          <w:lang w:eastAsia="ru-RU"/>
        </w:rPr>
        <w:t>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детей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и постараться найти истоки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упрямства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. Возможно,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родителям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 даже придется принять тот факт, что в процессе воспитания были допущены некоторые оплошности, которые оказали влияние на формирование поведенческих проблем ребенка. В любом случае, </w:t>
      </w:r>
      <w:r w:rsidRPr="00B62185">
        <w:rPr>
          <w:rFonts w:ascii="Times New Roman" w:hAnsi="Times New Roman" w:cs="Times New Roman"/>
          <w:bCs/>
          <w:color w:val="000000" w:themeColor="text1"/>
          <w:lang w:eastAsia="ru-RU"/>
        </w:rPr>
        <w:t>упрямство в дошкольном возрасте — это</w:t>
      </w:r>
      <w:r w:rsidRPr="00B62185">
        <w:rPr>
          <w:rFonts w:ascii="Times New Roman" w:hAnsi="Times New Roman" w:cs="Times New Roman"/>
          <w:color w:val="000000" w:themeColor="text1"/>
          <w:lang w:eastAsia="ru-RU"/>
        </w:rPr>
        <w:t>, скорее, норма, чем отклонение. Поэтому бить тревогу и в срочном порядке обращаться к детскому психологу не стоит — со временем проблема разрешится, и малыш снова станет послушным и покладистым.</w:t>
      </w:r>
    </w:p>
    <w:p w:rsidR="00126CCB" w:rsidRPr="00B62185" w:rsidRDefault="00126CCB" w:rsidP="00B62185">
      <w:pPr>
        <w:pStyle w:val="a6"/>
        <w:ind w:firstLine="709"/>
        <w:rPr>
          <w:rFonts w:ascii="Times New Roman" w:hAnsi="Times New Roman" w:cs="Times New Roman"/>
          <w:color w:val="000000" w:themeColor="text1"/>
        </w:rPr>
      </w:pPr>
    </w:p>
    <w:sectPr w:rsidR="00126CCB" w:rsidRPr="00B62185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559A"/>
    <w:multiLevelType w:val="multilevel"/>
    <w:tmpl w:val="8970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185"/>
    <w:rsid w:val="00025B9D"/>
    <w:rsid w:val="00034F83"/>
    <w:rsid w:val="00082C02"/>
    <w:rsid w:val="000A7470"/>
    <w:rsid w:val="000B1A18"/>
    <w:rsid w:val="000B52F3"/>
    <w:rsid w:val="000C47AE"/>
    <w:rsid w:val="000D0C48"/>
    <w:rsid w:val="000D2811"/>
    <w:rsid w:val="000F64D0"/>
    <w:rsid w:val="00121AA8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261BA"/>
    <w:rsid w:val="00263691"/>
    <w:rsid w:val="00264033"/>
    <w:rsid w:val="00265B30"/>
    <w:rsid w:val="00273F45"/>
    <w:rsid w:val="0027702A"/>
    <w:rsid w:val="00286EF0"/>
    <w:rsid w:val="002878BE"/>
    <w:rsid w:val="0029399F"/>
    <w:rsid w:val="002C32B8"/>
    <w:rsid w:val="002C6D81"/>
    <w:rsid w:val="00327D78"/>
    <w:rsid w:val="00327E3C"/>
    <w:rsid w:val="0033649A"/>
    <w:rsid w:val="003407B6"/>
    <w:rsid w:val="00341A6F"/>
    <w:rsid w:val="00387BBC"/>
    <w:rsid w:val="003D2685"/>
    <w:rsid w:val="003E2916"/>
    <w:rsid w:val="004214B5"/>
    <w:rsid w:val="00425D70"/>
    <w:rsid w:val="004304E4"/>
    <w:rsid w:val="00431ECC"/>
    <w:rsid w:val="00441010"/>
    <w:rsid w:val="004617C6"/>
    <w:rsid w:val="004A407A"/>
    <w:rsid w:val="004E1707"/>
    <w:rsid w:val="00501A14"/>
    <w:rsid w:val="0053391C"/>
    <w:rsid w:val="00567BA0"/>
    <w:rsid w:val="00591296"/>
    <w:rsid w:val="005978B9"/>
    <w:rsid w:val="005B1328"/>
    <w:rsid w:val="005D7F8F"/>
    <w:rsid w:val="005F37A7"/>
    <w:rsid w:val="005F6B41"/>
    <w:rsid w:val="00622ACA"/>
    <w:rsid w:val="00623A1D"/>
    <w:rsid w:val="006361EE"/>
    <w:rsid w:val="00644039"/>
    <w:rsid w:val="00674E84"/>
    <w:rsid w:val="006775C9"/>
    <w:rsid w:val="00694785"/>
    <w:rsid w:val="006D24DD"/>
    <w:rsid w:val="006E2D80"/>
    <w:rsid w:val="007142F9"/>
    <w:rsid w:val="0076237A"/>
    <w:rsid w:val="0076609D"/>
    <w:rsid w:val="007841E2"/>
    <w:rsid w:val="007973E1"/>
    <w:rsid w:val="007C5146"/>
    <w:rsid w:val="007D3A27"/>
    <w:rsid w:val="007D4B1B"/>
    <w:rsid w:val="007E3AA2"/>
    <w:rsid w:val="00804127"/>
    <w:rsid w:val="00805FDC"/>
    <w:rsid w:val="00830BB0"/>
    <w:rsid w:val="008574B6"/>
    <w:rsid w:val="00860E1E"/>
    <w:rsid w:val="008646AE"/>
    <w:rsid w:val="008676A2"/>
    <w:rsid w:val="00886891"/>
    <w:rsid w:val="00897ABD"/>
    <w:rsid w:val="008B3641"/>
    <w:rsid w:val="008C1183"/>
    <w:rsid w:val="00925DED"/>
    <w:rsid w:val="00937059"/>
    <w:rsid w:val="0094340F"/>
    <w:rsid w:val="00961795"/>
    <w:rsid w:val="009632C8"/>
    <w:rsid w:val="009903D3"/>
    <w:rsid w:val="009A2E98"/>
    <w:rsid w:val="009B1DC0"/>
    <w:rsid w:val="009D63E0"/>
    <w:rsid w:val="009E7D83"/>
    <w:rsid w:val="00A27E6C"/>
    <w:rsid w:val="00A5513D"/>
    <w:rsid w:val="00A60F9E"/>
    <w:rsid w:val="00A85CD1"/>
    <w:rsid w:val="00A8611B"/>
    <w:rsid w:val="00AB1FE6"/>
    <w:rsid w:val="00AB31DC"/>
    <w:rsid w:val="00AD24D5"/>
    <w:rsid w:val="00AE5BAF"/>
    <w:rsid w:val="00B17AE6"/>
    <w:rsid w:val="00B26505"/>
    <w:rsid w:val="00B33FE2"/>
    <w:rsid w:val="00B510BD"/>
    <w:rsid w:val="00B62185"/>
    <w:rsid w:val="00B73046"/>
    <w:rsid w:val="00B86012"/>
    <w:rsid w:val="00B961FE"/>
    <w:rsid w:val="00B976BF"/>
    <w:rsid w:val="00BA3BC8"/>
    <w:rsid w:val="00BA79D3"/>
    <w:rsid w:val="00BB2D9B"/>
    <w:rsid w:val="00BC3B69"/>
    <w:rsid w:val="00BC4445"/>
    <w:rsid w:val="00BF08AA"/>
    <w:rsid w:val="00BF1684"/>
    <w:rsid w:val="00C22D58"/>
    <w:rsid w:val="00C5475A"/>
    <w:rsid w:val="00C63BF7"/>
    <w:rsid w:val="00C65FE9"/>
    <w:rsid w:val="00C71904"/>
    <w:rsid w:val="00C73070"/>
    <w:rsid w:val="00C92BA2"/>
    <w:rsid w:val="00CB3E67"/>
    <w:rsid w:val="00CB49C6"/>
    <w:rsid w:val="00CC00D7"/>
    <w:rsid w:val="00CE084C"/>
    <w:rsid w:val="00CE1C2F"/>
    <w:rsid w:val="00CF0B9D"/>
    <w:rsid w:val="00D3550A"/>
    <w:rsid w:val="00D469D1"/>
    <w:rsid w:val="00D7437C"/>
    <w:rsid w:val="00D90058"/>
    <w:rsid w:val="00DA4130"/>
    <w:rsid w:val="00DB011C"/>
    <w:rsid w:val="00DB0FF1"/>
    <w:rsid w:val="00E4502D"/>
    <w:rsid w:val="00E52A36"/>
    <w:rsid w:val="00E5572E"/>
    <w:rsid w:val="00E64506"/>
    <w:rsid w:val="00E65D79"/>
    <w:rsid w:val="00E67FC4"/>
    <w:rsid w:val="00E70A24"/>
    <w:rsid w:val="00E82362"/>
    <w:rsid w:val="00E95BF9"/>
    <w:rsid w:val="00EA783F"/>
    <w:rsid w:val="00EB3B65"/>
    <w:rsid w:val="00EC7CFD"/>
    <w:rsid w:val="00F22442"/>
    <w:rsid w:val="00F31157"/>
    <w:rsid w:val="00F55AD5"/>
    <w:rsid w:val="00F61EE5"/>
    <w:rsid w:val="00F70A59"/>
    <w:rsid w:val="00F749A9"/>
    <w:rsid w:val="00F81089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85"/>
  </w:style>
  <w:style w:type="paragraph" w:styleId="2">
    <w:name w:val="heading 2"/>
    <w:basedOn w:val="a"/>
    <w:link w:val="20"/>
    <w:uiPriority w:val="9"/>
    <w:qFormat/>
    <w:rsid w:val="00B62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6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185"/>
    <w:rPr>
      <w:b/>
      <w:bCs/>
    </w:rPr>
  </w:style>
  <w:style w:type="character" w:styleId="a5">
    <w:name w:val="Hyperlink"/>
    <w:basedOn w:val="a0"/>
    <w:uiPriority w:val="99"/>
    <w:semiHidden/>
    <w:unhideWhenUsed/>
    <w:rsid w:val="00B62185"/>
    <w:rPr>
      <w:color w:val="0000FF"/>
      <w:u w:val="single"/>
    </w:rPr>
  </w:style>
  <w:style w:type="paragraph" w:styleId="a6">
    <w:name w:val="No Spacing"/>
    <w:uiPriority w:val="1"/>
    <w:qFormat/>
    <w:rsid w:val="00B6218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apri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konsultacii-dlya-roditel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965</Words>
  <Characters>5507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2024-05-11T15:38:00Z</dcterms:created>
  <dcterms:modified xsi:type="dcterms:W3CDTF">2024-05-11T15:42:00Z</dcterms:modified>
</cp:coreProperties>
</file>