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8" w:rsidRPr="00A33381" w:rsidRDefault="00F86D48" w:rsidP="00F86D48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 w:rsidRPr="00A33381"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F86D48" w:rsidRDefault="00F86D48" w:rsidP="00F86D48">
      <w:pPr>
        <w:jc w:val="center"/>
        <w:rPr>
          <w:rFonts w:ascii="Georgia" w:hAnsi="Georgia"/>
          <w:b/>
          <w:i/>
          <w:sz w:val="48"/>
          <w:szCs w:val="48"/>
        </w:rPr>
      </w:pPr>
      <w:r w:rsidRPr="00A33381">
        <w:rPr>
          <w:b/>
          <w:color w:val="000000" w:themeColor="text1"/>
          <w:sz w:val="28"/>
          <w:szCs w:val="28"/>
        </w:rPr>
        <w:t>«Детский сад № 21»</w:t>
      </w: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u w:val="single"/>
          <w:bdr w:val="none" w:sz="0" w:space="0" w:color="auto" w:frame="1"/>
          <w:lang w:eastAsia="ru-RU"/>
        </w:rPr>
      </w:pP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u w:val="single"/>
          <w:bdr w:val="none" w:sz="0" w:space="0" w:color="auto" w:frame="1"/>
          <w:lang w:eastAsia="ru-RU"/>
        </w:rPr>
      </w:pP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u w:val="single"/>
          <w:bdr w:val="none" w:sz="0" w:space="0" w:color="auto" w:frame="1"/>
          <w:lang w:eastAsia="ru-RU"/>
        </w:rPr>
      </w:pP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u w:val="single"/>
          <w:bdr w:val="none" w:sz="0" w:space="0" w:color="auto" w:frame="1"/>
          <w:lang w:eastAsia="ru-RU"/>
        </w:rPr>
      </w:pP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u w:val="single"/>
          <w:bdr w:val="none" w:sz="0" w:space="0" w:color="auto" w:frame="1"/>
          <w:lang w:eastAsia="ru-RU"/>
        </w:rPr>
      </w:pPr>
    </w:p>
    <w:p w:rsidR="00F86D48" w:rsidRPr="00F86D48" w:rsidRDefault="00230119" w:rsidP="00F86D48">
      <w:pPr>
        <w:pStyle w:val="a6"/>
        <w:jc w:val="center"/>
        <w:rPr>
          <w:rFonts w:ascii="Georgia" w:hAnsi="Georgia" w:cs="Times New Roman"/>
          <w:b/>
          <w:i/>
          <w:sz w:val="52"/>
          <w:szCs w:val="52"/>
          <w:u w:val="single"/>
          <w:bdr w:val="none" w:sz="0" w:space="0" w:color="auto" w:frame="1"/>
          <w:lang w:eastAsia="ru-RU"/>
        </w:rPr>
      </w:pPr>
      <w:r w:rsidRPr="00F86D48">
        <w:rPr>
          <w:rFonts w:ascii="Georgia" w:hAnsi="Georgia" w:cs="Times New Roman"/>
          <w:b/>
          <w:i/>
          <w:sz w:val="52"/>
          <w:szCs w:val="52"/>
          <w:u w:val="single"/>
          <w:bdr w:val="none" w:sz="0" w:space="0" w:color="auto" w:frame="1"/>
          <w:lang w:eastAsia="ru-RU"/>
        </w:rPr>
        <w:t>Консультация для родителей</w:t>
      </w:r>
    </w:p>
    <w:p w:rsidR="00230119" w:rsidRPr="00F86D48" w:rsidRDefault="00230119" w:rsidP="00F86D48">
      <w:pPr>
        <w:pStyle w:val="a6"/>
        <w:jc w:val="center"/>
        <w:rPr>
          <w:rFonts w:ascii="Georgia" w:hAnsi="Georgia" w:cs="Times New Roman"/>
          <w:b/>
          <w:i/>
          <w:sz w:val="52"/>
          <w:szCs w:val="52"/>
          <w:u w:val="single"/>
          <w:bdr w:val="none" w:sz="0" w:space="0" w:color="auto" w:frame="1"/>
          <w:lang w:eastAsia="ru-RU"/>
        </w:rPr>
      </w:pPr>
      <w:r w:rsidRPr="00F86D48">
        <w:rPr>
          <w:rFonts w:ascii="Georgia" w:hAnsi="Georgia" w:cs="Times New Roman"/>
          <w:b/>
          <w:i/>
          <w:sz w:val="52"/>
          <w:szCs w:val="52"/>
          <w:u w:val="single"/>
          <w:bdr w:val="none" w:sz="0" w:space="0" w:color="auto" w:frame="1"/>
          <w:lang w:eastAsia="ru-RU"/>
        </w:rPr>
        <w:t xml:space="preserve"> «</w:t>
      </w:r>
      <w:proofErr w:type="gramStart"/>
      <w:r w:rsidRPr="00F86D48">
        <w:rPr>
          <w:rFonts w:ascii="Georgia" w:hAnsi="Georgia" w:cs="Times New Roman"/>
          <w:b/>
          <w:i/>
          <w:sz w:val="52"/>
          <w:szCs w:val="52"/>
          <w:u w:val="single"/>
          <w:bdr w:val="none" w:sz="0" w:space="0" w:color="auto" w:frame="1"/>
          <w:lang w:eastAsia="ru-RU"/>
        </w:rPr>
        <w:t>Пальчиковые</w:t>
      </w:r>
      <w:proofErr w:type="gramEnd"/>
      <w:r w:rsidRPr="00F86D48">
        <w:rPr>
          <w:rFonts w:ascii="Georgia" w:hAnsi="Georgia" w:cs="Times New Roman"/>
          <w:b/>
          <w:i/>
          <w:sz w:val="52"/>
          <w:szCs w:val="52"/>
          <w:u w:val="single"/>
          <w:bdr w:val="none" w:sz="0" w:space="0" w:color="auto" w:frame="1"/>
          <w:lang w:eastAsia="ru-RU"/>
        </w:rPr>
        <w:t xml:space="preserve"> игры в развитии речи детей младшего возраста»</w:t>
      </w:r>
    </w:p>
    <w:p w:rsidR="00F86D48" w:rsidRDefault="00894807" w:rsidP="00F86D48">
      <w:pPr>
        <w:pStyle w:val="a6"/>
        <w:jc w:val="center"/>
        <w:rPr>
          <w:rFonts w:ascii="Georgia" w:hAnsi="Georgia" w:cs="Times New Roman"/>
          <w:b/>
          <w:i/>
          <w:sz w:val="52"/>
          <w:szCs w:val="52"/>
          <w:u w:val="single"/>
          <w:bdr w:val="none" w:sz="0" w:space="0" w:color="auto" w:frame="1"/>
          <w:lang w:eastAsia="ru-RU"/>
        </w:rPr>
      </w:pPr>
      <w:r>
        <w:rPr>
          <w:rFonts w:ascii="Georgia" w:hAnsi="Georgia" w:cs="Times New Roman"/>
          <w:b/>
          <w:i/>
          <w:noProof/>
          <w:sz w:val="52"/>
          <w:szCs w:val="5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224155</wp:posOffset>
            </wp:positionV>
            <wp:extent cx="3981450" cy="3535680"/>
            <wp:effectExtent l="19050" t="0" r="0" b="0"/>
            <wp:wrapTopAndBottom/>
            <wp:docPr id="5" name="Рисунок 5" descr="https://avatars.mds.yandex.net/get-images-cbir/1597963/Fr808A_hfHqc0WGpVLZ6AA49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images-cbir/1597963/Fr808A_hfHqc0WGpVLZ6AA494/oc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D48" w:rsidRDefault="00F86D48" w:rsidP="00F86D48">
      <w:pPr>
        <w:pStyle w:val="a6"/>
        <w:jc w:val="right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  <w:t>Подготовила Е.А. Юсупова</w:t>
      </w: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86D48" w:rsidRDefault="00F86D48" w:rsidP="00F86D48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F86D48" w:rsidRDefault="00894807" w:rsidP="00F86D48">
      <w:pPr>
        <w:pStyle w:val="a6"/>
        <w:jc w:val="center"/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  <w:t>Январ</w:t>
      </w:r>
      <w:r w:rsidR="00F86D48"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  <w:t>ь , 202</w:t>
      </w:r>
      <w:r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  <w:t>4</w:t>
      </w:r>
      <w:r w:rsidR="00F86D48">
        <w:rPr>
          <w:rFonts w:ascii="Georgia" w:hAnsi="Georgia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230119" w:rsidRDefault="00230119" w:rsidP="00F86D4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Игра – ведущий вид деятельности дошкольника»</w:t>
      </w:r>
      <w:r w:rsidRPr="00F86D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94807" w:rsidRPr="00F86D48" w:rsidRDefault="00894807" w:rsidP="00F86D4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Один из основных видов в игровой деятельности являются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86D4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Пальчиковые</w:t>
      </w:r>
      <w:proofErr w:type="gramEnd"/>
      <w:r w:rsidRPr="00F86D4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игры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Пальчиковые</w:t>
      </w:r>
      <w:proofErr w:type="gramEnd"/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игры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– это мощная целенаправленная тренировка для мозга ребенка, стимулирующая его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119" w:rsidRPr="00F86D48" w:rsidRDefault="00230119" w:rsidP="00F86D48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же происходит, когда ребенок занимается </w:t>
      </w:r>
      <w:r w:rsidRPr="00F86D4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пальчиковой гимнастикой</w:t>
      </w:r>
      <w:r w:rsidRPr="00F86D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1. Выполнение упражнений и ритмических движений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пальцами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 индуктивно приводит к возбуждению в речевых центрах головного мозга и резкому усилению </w:t>
      </w: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согласованной</w:t>
      </w:r>
      <w:proofErr w:type="gramEnd"/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речевых зон, что, в конечном итоге, стимулирует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речи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2. </w:t>
      </w:r>
      <w:hyperlink r:id="rId6" w:tooltip="Игры для детей" w:history="1">
        <w:r w:rsidRPr="00F86D48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Игры с пальчиками</w:t>
        </w:r>
      </w:hyperlink>
      <w:r w:rsidRPr="00F86D48">
        <w:rPr>
          <w:rFonts w:ascii="Times New Roman" w:hAnsi="Times New Roman" w:cs="Times New Roman"/>
          <w:sz w:val="28"/>
          <w:szCs w:val="28"/>
          <w:lang w:eastAsia="ru-RU"/>
        </w:rPr>
        <w:t> создают благоприятный эмоциональный фон,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развивают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умение подражать взрослому, учат вслушиваться и понимать смысл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речи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повышают речевую активность ребенка.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3. Малыш учится концентрировать свое внимание и правильно его распределять.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4. Если ребенок будет выполнять упражнения, сопровождая их короткими стихотворными строчками, то его речь станет более четкой, ритмичной, яркой, и усилится </w:t>
      </w: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контроль, за</w:t>
      </w:r>
      <w:proofErr w:type="gramEnd"/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выполняемыми движениями.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Развивается память ребенка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т. к. он учится запоминать определенные положения рук и последовательность движений.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6. У малыша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развивается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воображение и фантазия.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7. В результате регулярных упражнений кисти рук и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пальцы приобретут силу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хорошую подвижность и гибкость, а это в дальнейшем облегчит овладение навыком письма.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Пальчиковые игры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" - это инсценировка каких-либо рифмованных историй, сказок при помощи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пальцев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 Многие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требуют участия обеих рук, что даёт возможность детям ориентироваться в понятиях "вправо", "влево", "вверх", "вниз" и т. д.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9. 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Пальчиковые игры дают возможность родителям играть с малышами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радовать их и, вместе с тем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речь и мелкую моторику. Благодаря таким играм ребёнок получает разнообразные сенсорные впечатления, у него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развивается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внимательность и способность сосредотачиваться. Такие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формируют добрые взаимоотношения между детьми, а также между взрослым и ребёнком.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Пальчиковые игры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и упражнения – уникальное средство для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развития мелкой моторики и речи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в их единстве и взаимосвязи. Разучивание текстов с использованием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86D4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пальчиковой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гимнастики стимулирует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речи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пространственного, наглядно-действенного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пальчиковые игры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расширяют кругозор и словарный запас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, дают первоначальные математические представления и 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экологические знания, обогащают знания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детей о собственном теле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создают положительное эмоциональное состояние, воспитывают уверенность в себе.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Поэтому важно выполнять упражнения на мелкую моторику рук регулярно, так вы поможете вашему ребёнку быстрее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развиваться и учиться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 У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мелкую моторику рук хорошо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развивает рисование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аппликация, вышивание,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развязывание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узелков на веревочке. </w:t>
      </w:r>
      <w:r w:rsidRPr="00F86D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Пусть у вашего ребенка будет целый набор для домашнего творчества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: карандаши, краски, кисти, цветная бумага, ножницы, клей, пластилин.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вместе с детьми необходимо делать настоящие поделки, что-то клеить и шить.</w:t>
      </w:r>
    </w:p>
    <w:p w:rsidR="00230119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Пальчиковые игры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- наилучшее средство для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развития мелкой моторики рук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86D4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Игры с пальчиками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- представляют собой не только способ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развития речи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и мелкой моторики рук, но несут в себе моменты радостного общения с близкими людьми. Немаловажным элементом для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развития речи является то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что в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пальчиковых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играх все подражательные действия дополняются стихотворными текстами. Стихи вызывают интерес у ребёнка и легко усваиваются, надолго оставаясь в памяти, а заинтересует ли ребёнка игра, зависит от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D48" w:rsidRPr="00F86D48" w:rsidRDefault="00F86D48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119" w:rsidRPr="00F86D48" w:rsidRDefault="00230119" w:rsidP="00F86D48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Методические рекомендации к проведению </w:t>
      </w:r>
      <w:r w:rsidRPr="00F86D4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пальчиковых игр</w:t>
      </w: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1. Не начинайте играть с ребёнком холодными руками. Предварительно их нужно согреть, растерев ладошки.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2. При присутствии в новой игре незнакомых ребёнку персонажей или слов, первым делом объясните, что такое. Применяя всё те же картинки или игрушки.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Пальчиковые игры с малышами в возрасте от 1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,5 лет осуществляйте как показ или сами производите необходимые действия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пальцами ребёнка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4. Малышам старше 1,5 года периодически можно предлагать осуществлять движения вместе.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5. Не забывайте про максимальную выразительную мимику.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6. Проводите игру весело, поощряйте успехи.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7. Никогда не принуждайте, попытайтесь разобраться в причинах отказа или поменяйте игру.</w:t>
      </w:r>
    </w:p>
    <w:p w:rsidR="00F86D48" w:rsidRDefault="00F86D48" w:rsidP="00F86D48">
      <w:pPr>
        <w:pStyle w:val="a6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  <w:proofErr w:type="gramStart"/>
      <w:r w:rsidRPr="00F86D48">
        <w:rPr>
          <w:rFonts w:ascii="Times New Roman" w:hAnsi="Times New Roman" w:cs="Times New Roman"/>
          <w:b/>
          <w:sz w:val="28"/>
          <w:szCs w:val="28"/>
          <w:lang w:eastAsia="ru-RU"/>
        </w:rPr>
        <w:t> :</w:t>
      </w:r>
      <w:proofErr w:type="gramEnd"/>
    </w:p>
    <w:p w:rsidR="00F86D48" w:rsidRPr="00F86D48" w:rsidRDefault="00F86D48" w:rsidP="00F86D4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/>
          <w:sz w:val="28"/>
          <w:szCs w:val="28"/>
          <w:lang w:eastAsia="ru-RU"/>
        </w:rPr>
        <w:t>1. </w:t>
      </w:r>
      <w:r w:rsidRPr="00F86D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</w:t>
      </w:r>
      <w:r w:rsidRPr="00F86D48">
        <w:rPr>
          <w:rFonts w:ascii="Times New Roman" w:hAnsi="Times New Roman" w:cs="Times New Roman"/>
          <w:b/>
          <w:sz w:val="28"/>
          <w:szCs w:val="28"/>
          <w:lang w:eastAsia="ru-RU"/>
        </w:rPr>
        <w:t>, мальчик.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Исходная позиция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: все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пальцы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, кроме </w:t>
      </w: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 зажаты и кулак. Большой палец оттопырен.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мальчик, Где ты был?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С этим братцем — в лес ходил.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указательный палец.)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С этим братцем — щи варил.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средний палец.)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С этим братцем — кашу ел.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безымянный палец.)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С этим братцем — песни пел.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мизинец.)</w:t>
      </w:r>
    </w:p>
    <w:p w:rsidR="00F86D48" w:rsidRDefault="00F86D48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D48" w:rsidRDefault="00F86D48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Сомни платочек.</w:t>
      </w:r>
    </w:p>
    <w:p w:rsidR="00230119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Предложите малышу одной рукой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(второй рукой не помогать)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смять как можно сильнее носовой платочек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(салфетку)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 Затем это же задание выполнить другой рукой. Задание можно выполнить и двумя руками вместе.</w:t>
      </w:r>
    </w:p>
    <w:p w:rsidR="00F86D48" w:rsidRPr="00F86D48" w:rsidRDefault="00F86D48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/>
          <w:sz w:val="28"/>
          <w:szCs w:val="28"/>
          <w:lang w:eastAsia="ru-RU"/>
        </w:rPr>
        <w:t>3. В гости к </w:t>
      </w:r>
      <w:r w:rsidRPr="00F86D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пальчику большому</w:t>
      </w:r>
      <w:r w:rsidRPr="00F86D4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Исходная позиция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: все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пальцы сжаты в кулак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В гости к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пальчику большому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(Оттопырить большой палец.)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Приходили прямо к дому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Указательный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указательный палец.)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И средний,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средний палец.)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Безымянный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безымянный палец.)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И последний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Сам мизинчик-малышок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Постучался на порог. </w:t>
      </w: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(Показать мизинчик.</w:t>
      </w:r>
      <w:proofErr w:type="gramEnd"/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Затем все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пальцы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сжать в кулачки и постучать кулачками перед собой.)</w:t>
      </w:r>
      <w:proofErr w:type="gramEnd"/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Пальцы все друзья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(Сложить обе руки в замок.)</w:t>
      </w:r>
    </w:p>
    <w:p w:rsidR="00230119" w:rsidRDefault="00230119" w:rsidP="00F86D48">
      <w:pPr>
        <w:pStyle w:val="a6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Друг без друга им нельзя.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(Имитация мытья рук.)</w:t>
      </w:r>
    </w:p>
    <w:p w:rsidR="00F86D48" w:rsidRPr="00F86D48" w:rsidRDefault="00F86D48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119" w:rsidRPr="00F86D48" w:rsidRDefault="00230119" w:rsidP="00F86D48">
      <w:pPr>
        <w:pStyle w:val="a6"/>
        <w:tabs>
          <w:tab w:val="left" w:pos="5670"/>
        </w:tabs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/>
          <w:sz w:val="28"/>
          <w:szCs w:val="28"/>
          <w:lang w:eastAsia="ru-RU"/>
        </w:rPr>
        <w:t>4. Маленькие ножки идут по дорожке</w:t>
      </w:r>
      <w:r w:rsidR="00F86D48" w:rsidRPr="00F86D48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Исходная позиция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: сидя за столом, руки лежат на </w:t>
      </w: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столе</w:t>
      </w:r>
      <w:proofErr w:type="gramEnd"/>
      <w:r w:rsidRPr="00F86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Маленькие ножки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Идут по дорожке.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 </w:t>
      </w:r>
      <w:r w:rsidRPr="00F86D4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пальчиками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по столу вперед и обратно.)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Большие ножки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Бегут по дорожке.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 </w:t>
      </w:r>
      <w:r w:rsidRPr="00F86D4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пальчиками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по столу вперед и обратно.)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5. Моя семья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Исходная позиция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: стоя или сидя.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Вот мой папа,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 </w:t>
      </w:r>
      <w:r w:rsidRPr="00F86D4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пальцы сжаты в кулак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Показать большой палец.)</w:t>
      </w:r>
      <w:proofErr w:type="gramEnd"/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Рядом мама,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указательный палец.)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Брат,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средний палец.)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Сестра,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безымянный палец.)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А это я.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мизинчик.</w:t>
      </w:r>
      <w:proofErr w:type="gramEnd"/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Похлопать в ладоши.)</w:t>
      </w:r>
      <w:proofErr w:type="gramEnd"/>
    </w:p>
    <w:p w:rsidR="00230119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F86D48" w:rsidRPr="00F86D48" w:rsidRDefault="00F86D48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/>
          <w:sz w:val="28"/>
          <w:szCs w:val="28"/>
          <w:lang w:eastAsia="ru-RU"/>
        </w:rPr>
        <w:t>6. Наши </w:t>
      </w:r>
      <w:r w:rsidRPr="00F86D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пальчики устали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Исходная позиция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: сидя за столом.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Наши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пальчики устали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(Пошевелить всеми </w:t>
      </w:r>
      <w:r w:rsidRPr="00F86D4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пальцами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Долго, долго рисовали. </w:t>
      </w: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(Постучать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пальчиками друг о друга 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(мизинец правой руки о мизинец левой, безымянный о безымянный, средний о средний</w:t>
      </w:r>
      <w:proofErr w:type="gramEnd"/>
      <w:r w:rsidRPr="00F86D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D48">
        <w:rPr>
          <w:rFonts w:ascii="Times New Roman" w:hAnsi="Times New Roman" w:cs="Times New Roman"/>
          <w:sz w:val="28"/>
          <w:szCs w:val="28"/>
          <w:lang w:eastAsia="ru-RU"/>
        </w:rPr>
        <w:t>и т. д.).)</w:t>
      </w:r>
      <w:proofErr w:type="gramEnd"/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Мы немного отдохнем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(Поглаживание ладошкой правой руки по левой руке и наоборот.)</w:t>
      </w:r>
    </w:p>
    <w:p w:rsidR="00230119" w:rsidRDefault="00230119" w:rsidP="00F86D48">
      <w:pPr>
        <w:pStyle w:val="a6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И рисовать опять начнем. 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(Подуть на </w:t>
      </w:r>
      <w:r w:rsidRPr="00F86D48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пальчики</w:t>
      </w:r>
      <w:r w:rsidRPr="00F86D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F86D48" w:rsidRDefault="00F86D48" w:rsidP="00F86D48">
      <w:pPr>
        <w:pStyle w:val="a6"/>
        <w:ind w:firstLine="709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6D48" w:rsidRPr="00F86D48" w:rsidRDefault="00F86D48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7. Дождик, дождик, веселей </w:t>
      </w:r>
      <w:r w:rsidRPr="00F86D4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F86D4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народнаяпотешка</w:t>
      </w:r>
      <w:proofErr w:type="spellEnd"/>
      <w:r w:rsidRPr="00F86D4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Исходная позиция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: сидя или стоя.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Дождик, дождик, веселей! (Указательным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пальцем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правой руки стучать по ладошке левой руки.)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Капли, капли не жалей. (Стучать указательным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пальцем по каждому пальцу левой руки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начиная с мизинца и обратно.)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Только нас не замочи, (Указательным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пальцем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левой руки стучать по ладошке правой руки.)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Зря в окошко не стучи. (Стучать указательным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пальцем по каждому пальцу правой руки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начиная с мизинца и обратно.)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lang w:eastAsia="ru-RU"/>
        </w:rPr>
        <w:t>Пусть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вашего ребенка будут короткими – достаточно и нескольких минут в день, но они должны быть доведены до конца. Главное – проявить терпение, ведь упражнения нужно выполнять ежедневно, начиная с самого раннего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возраста малыша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 Зато потом у ребенка не будет проблем ни в саду, ни в школе. Дети, у которых лучше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развиты мелкие движения рук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имеют более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развитый мозг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 Наряду с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развитием мелкой моторики рук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развиваются память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внимание, интеллект. Поэтому важно выполнять упражнения на мелкую моторику рук регулярно, так вы поможете вашему ребёнку быстрее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развиваться и учиться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 важно помнить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 что только совместная деятельность взрослого и ребёнка даёт положительный результат. Умелыми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пальцы становятся не сразу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0119" w:rsidRPr="00F86D48" w:rsidRDefault="00230119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6D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Главное помнить золотое правило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игры и упражнения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F86D48">
        <w:rPr>
          <w:rFonts w:ascii="Times New Roman" w:hAnsi="Times New Roman" w:cs="Times New Roman"/>
          <w:bCs/>
          <w:sz w:val="28"/>
          <w:szCs w:val="28"/>
          <w:lang w:eastAsia="ru-RU"/>
        </w:rPr>
        <w:t>пальчиковые</w:t>
      </w:r>
      <w:r w:rsidRPr="00F86D48">
        <w:rPr>
          <w:rFonts w:ascii="Times New Roman" w:hAnsi="Times New Roman" w:cs="Times New Roman"/>
          <w:sz w:val="28"/>
          <w:szCs w:val="28"/>
          <w:lang w:eastAsia="ru-RU"/>
        </w:rPr>
        <w:t> разминки должны проводиться систематически!</w:t>
      </w:r>
    </w:p>
    <w:p w:rsidR="00126CCB" w:rsidRPr="00F86D48" w:rsidRDefault="00126CCB" w:rsidP="00F86D4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6CCB" w:rsidRPr="00F86D48" w:rsidSect="007C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56D7"/>
    <w:multiLevelType w:val="multilevel"/>
    <w:tmpl w:val="6F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119"/>
    <w:rsid w:val="00025B9D"/>
    <w:rsid w:val="00034F83"/>
    <w:rsid w:val="000A7470"/>
    <w:rsid w:val="000B52F3"/>
    <w:rsid w:val="000D0C48"/>
    <w:rsid w:val="000D2811"/>
    <w:rsid w:val="000F64D0"/>
    <w:rsid w:val="00121AA8"/>
    <w:rsid w:val="00126CCB"/>
    <w:rsid w:val="0012775E"/>
    <w:rsid w:val="001551D6"/>
    <w:rsid w:val="00196309"/>
    <w:rsid w:val="00197C0B"/>
    <w:rsid w:val="001A072A"/>
    <w:rsid w:val="001C3C8D"/>
    <w:rsid w:val="001C625F"/>
    <w:rsid w:val="00202A1B"/>
    <w:rsid w:val="00211691"/>
    <w:rsid w:val="00230119"/>
    <w:rsid w:val="00263691"/>
    <w:rsid w:val="00264033"/>
    <w:rsid w:val="00265B30"/>
    <w:rsid w:val="00273F45"/>
    <w:rsid w:val="0027702A"/>
    <w:rsid w:val="00286EF0"/>
    <w:rsid w:val="002878BE"/>
    <w:rsid w:val="002C32B8"/>
    <w:rsid w:val="002C6D81"/>
    <w:rsid w:val="00327D78"/>
    <w:rsid w:val="0033649A"/>
    <w:rsid w:val="003407B6"/>
    <w:rsid w:val="00341A6F"/>
    <w:rsid w:val="00387BBC"/>
    <w:rsid w:val="003E2916"/>
    <w:rsid w:val="004214B5"/>
    <w:rsid w:val="00425D70"/>
    <w:rsid w:val="004304E4"/>
    <w:rsid w:val="00431ECC"/>
    <w:rsid w:val="004617C6"/>
    <w:rsid w:val="004A407A"/>
    <w:rsid w:val="004E1707"/>
    <w:rsid w:val="00501A14"/>
    <w:rsid w:val="0053391C"/>
    <w:rsid w:val="00567BA0"/>
    <w:rsid w:val="00591296"/>
    <w:rsid w:val="005B1328"/>
    <w:rsid w:val="005F37A7"/>
    <w:rsid w:val="005F6B41"/>
    <w:rsid w:val="00622ACA"/>
    <w:rsid w:val="00623A1D"/>
    <w:rsid w:val="00644039"/>
    <w:rsid w:val="006775C9"/>
    <w:rsid w:val="006E2D80"/>
    <w:rsid w:val="007142F9"/>
    <w:rsid w:val="0076237A"/>
    <w:rsid w:val="0076609D"/>
    <w:rsid w:val="007841E2"/>
    <w:rsid w:val="007973E1"/>
    <w:rsid w:val="007C5146"/>
    <w:rsid w:val="007D3A27"/>
    <w:rsid w:val="007D4B1B"/>
    <w:rsid w:val="00804127"/>
    <w:rsid w:val="00860E1E"/>
    <w:rsid w:val="008646AE"/>
    <w:rsid w:val="008676A2"/>
    <w:rsid w:val="00886891"/>
    <w:rsid w:val="00894807"/>
    <w:rsid w:val="00897ABD"/>
    <w:rsid w:val="008B3641"/>
    <w:rsid w:val="008C1183"/>
    <w:rsid w:val="00925DED"/>
    <w:rsid w:val="00937059"/>
    <w:rsid w:val="0094340F"/>
    <w:rsid w:val="009632C8"/>
    <w:rsid w:val="009A2E98"/>
    <w:rsid w:val="009D63E0"/>
    <w:rsid w:val="009E7D83"/>
    <w:rsid w:val="00A27E6C"/>
    <w:rsid w:val="00A5513D"/>
    <w:rsid w:val="00A85CD1"/>
    <w:rsid w:val="00A8611B"/>
    <w:rsid w:val="00AB31DC"/>
    <w:rsid w:val="00AD24D5"/>
    <w:rsid w:val="00AE5BAF"/>
    <w:rsid w:val="00B17AE6"/>
    <w:rsid w:val="00B26505"/>
    <w:rsid w:val="00B33FE2"/>
    <w:rsid w:val="00B510BD"/>
    <w:rsid w:val="00B73046"/>
    <w:rsid w:val="00B86012"/>
    <w:rsid w:val="00B961FE"/>
    <w:rsid w:val="00B976BF"/>
    <w:rsid w:val="00BA3BC8"/>
    <w:rsid w:val="00BA79D3"/>
    <w:rsid w:val="00BB2D9B"/>
    <w:rsid w:val="00BC3B69"/>
    <w:rsid w:val="00BC4445"/>
    <w:rsid w:val="00BF08AA"/>
    <w:rsid w:val="00BF1684"/>
    <w:rsid w:val="00C22D58"/>
    <w:rsid w:val="00C5475A"/>
    <w:rsid w:val="00C63BF7"/>
    <w:rsid w:val="00C65FE9"/>
    <w:rsid w:val="00CB3E67"/>
    <w:rsid w:val="00CE084C"/>
    <w:rsid w:val="00CE1C2F"/>
    <w:rsid w:val="00CE5EE8"/>
    <w:rsid w:val="00CF0B9D"/>
    <w:rsid w:val="00D3550A"/>
    <w:rsid w:val="00D7437C"/>
    <w:rsid w:val="00D90058"/>
    <w:rsid w:val="00DA4130"/>
    <w:rsid w:val="00DB011C"/>
    <w:rsid w:val="00DB0FF1"/>
    <w:rsid w:val="00E5572E"/>
    <w:rsid w:val="00E65D79"/>
    <w:rsid w:val="00E67FC4"/>
    <w:rsid w:val="00E70A24"/>
    <w:rsid w:val="00E82362"/>
    <w:rsid w:val="00E95BF9"/>
    <w:rsid w:val="00EA783F"/>
    <w:rsid w:val="00EB3B65"/>
    <w:rsid w:val="00EC7CFD"/>
    <w:rsid w:val="00F22442"/>
    <w:rsid w:val="00F31157"/>
    <w:rsid w:val="00F55AD5"/>
    <w:rsid w:val="00F70A59"/>
    <w:rsid w:val="00F81089"/>
    <w:rsid w:val="00F86D48"/>
    <w:rsid w:val="00F94A5C"/>
    <w:rsid w:val="00FB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48"/>
  </w:style>
  <w:style w:type="paragraph" w:styleId="2">
    <w:name w:val="heading 2"/>
    <w:basedOn w:val="a"/>
    <w:link w:val="20"/>
    <w:uiPriority w:val="9"/>
    <w:qFormat/>
    <w:rsid w:val="00230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3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119"/>
    <w:rPr>
      <w:b/>
      <w:bCs/>
    </w:rPr>
  </w:style>
  <w:style w:type="character" w:styleId="a5">
    <w:name w:val="Hyperlink"/>
    <w:basedOn w:val="a0"/>
    <w:uiPriority w:val="99"/>
    <w:semiHidden/>
    <w:unhideWhenUsed/>
    <w:rsid w:val="00230119"/>
    <w:rPr>
      <w:color w:val="0000FF"/>
      <w:u w:val="single"/>
    </w:rPr>
  </w:style>
  <w:style w:type="paragraph" w:styleId="a6">
    <w:name w:val="No Spacing"/>
    <w:uiPriority w:val="1"/>
    <w:qFormat/>
    <w:rsid w:val="00F86D4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9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tskie-ig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2024-01-09T17:39:00Z</dcterms:created>
  <dcterms:modified xsi:type="dcterms:W3CDTF">2024-01-10T12:44:00Z</dcterms:modified>
</cp:coreProperties>
</file>