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48" w:rsidRPr="00A33381" w:rsidRDefault="00F86D48" w:rsidP="00F86D48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F86D48" w:rsidRDefault="00F86D48" w:rsidP="00F86D48">
      <w:pPr>
        <w:jc w:val="center"/>
        <w:rPr>
          <w:rFonts w:ascii="Georgia" w:hAnsi="Georgia"/>
          <w:b/>
          <w:i/>
          <w:sz w:val="48"/>
          <w:szCs w:val="4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u w:val="single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u w:val="single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u w:val="single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u w:val="single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u w:val="single"/>
          <w:bdr w:val="none" w:sz="0" w:space="0" w:color="auto" w:frame="1"/>
          <w:lang w:eastAsia="ru-RU"/>
        </w:rPr>
      </w:pPr>
    </w:p>
    <w:p w:rsidR="00F86D48" w:rsidRPr="00F86D48" w:rsidRDefault="00230119" w:rsidP="00F86D48">
      <w:pPr>
        <w:pStyle w:val="a6"/>
        <w:jc w:val="center"/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</w:pPr>
      <w:r w:rsidRPr="00F86D48"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  <w:t>Консультация для родителей</w:t>
      </w:r>
    </w:p>
    <w:p w:rsidR="00230119" w:rsidRPr="00F86D48" w:rsidRDefault="00230119" w:rsidP="00F86D48">
      <w:pPr>
        <w:pStyle w:val="a6"/>
        <w:jc w:val="center"/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</w:pPr>
      <w:r w:rsidRPr="00F86D48"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  <w:t xml:space="preserve"> «</w:t>
      </w:r>
      <w:proofErr w:type="gramStart"/>
      <w:r w:rsidRPr="00F86D48"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  <w:t>Пальчиковые</w:t>
      </w:r>
      <w:proofErr w:type="gramEnd"/>
      <w:r w:rsidRPr="00F86D48"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  <w:t xml:space="preserve"> игры в развитии речи детей младшего возраста»</w:t>
      </w:r>
    </w:p>
    <w:p w:rsidR="00F86D48" w:rsidRDefault="00894807" w:rsidP="00F86D48">
      <w:pPr>
        <w:pStyle w:val="a6"/>
        <w:jc w:val="center"/>
        <w:rPr>
          <w:rFonts w:ascii="Georgia" w:hAnsi="Georgia" w:cs="Times New Roman"/>
          <w:b/>
          <w:i/>
          <w:sz w:val="52"/>
          <w:szCs w:val="52"/>
          <w:u w:val="single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noProof/>
          <w:sz w:val="52"/>
          <w:szCs w:val="5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224155</wp:posOffset>
            </wp:positionV>
            <wp:extent cx="3981450" cy="3535680"/>
            <wp:effectExtent l="19050" t="0" r="0" b="0"/>
            <wp:wrapTopAndBottom/>
            <wp:docPr id="5" name="Рисунок 5" descr="https://avatars.mds.yandex.net/get-images-cbir/1597963/Fr808A_hfHqc0WGpVLZ6AA494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images-cbir/1597963/Fr808A_hfHqc0WGpVLZ6AA494/oc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D48" w:rsidRDefault="00F86D48" w:rsidP="00F86D48">
      <w:pPr>
        <w:pStyle w:val="a6"/>
        <w:jc w:val="right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Подготовила Е.А. Юсупова</w:t>
      </w: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F86D48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86D48" w:rsidRDefault="00894807" w:rsidP="00F86D48">
      <w:pPr>
        <w:pStyle w:val="a6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Январ</w:t>
      </w:r>
      <w:r w:rsidR="00F86D48"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ь , 202</w:t>
      </w: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4</w:t>
      </w:r>
      <w:r w:rsidR="00F86D48"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230119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Игра – ведущий вид деятельности дошкольника»</w:t>
      </w: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94807" w:rsidRPr="00F86D48" w:rsidRDefault="00894807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Один из основных видов в игровой деятельности являются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Пальчиковые</w:t>
      </w:r>
      <w:proofErr w:type="gramEnd"/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игры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</w:t>
      </w:r>
      <w:proofErr w:type="gramEnd"/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– это мощная целенаправленная тренировка для мозга ребенка, стимулирующая его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же происходит, когда ребенок занимается </w:t>
      </w:r>
      <w:r w:rsidRPr="00F86D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пальчиковой гимнастикой</w:t>
      </w:r>
      <w:r w:rsidRPr="00F86D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1. Выполнение упражнений и ритмических движений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пальцами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 индуктивно приводит к возбуждению в речевых центрах головного мозга и резкому усилению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согласованной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речевых зон, что, в конечном итоге, стимулирует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2. </w:t>
      </w:r>
      <w:hyperlink r:id="rId6" w:tooltip="Игры для детей" w:history="1">
        <w:r w:rsidRPr="00F86D48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Игры с пальчиками</w:t>
        </w:r>
      </w:hyperlink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создают благоприятный эмоциональный фон,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развивают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умение подражать взрослому, учат вслушиваться и понимать смысл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речи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повышают речевую активность ребенка.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3. Малыш учится концентрировать свое внимание и правильно его распределять.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4. 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контроль, за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выполняемыми движениями.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Развивается память ребенка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т. к. он учится запоминать определенные положения рук и последовательность движений.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6. У малыша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развивается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воображение и фантазия.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7. В результате регулярных упражнений кисти рук и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пальцы приобретут силу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хорошую подвижность и гибкость, а это в дальнейшем облегчит овладение навыком письма.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" - это инсценировка каких-либо рифмованных историй, сказок при помощи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пальцев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 Многие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требуют участия обеих рук, что даёт возможность детям ориентироваться в понятиях "вправо", "влево", "вверх", "вниз" и т. д.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9. 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 дают возможность родителям играть с малышами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радовать их и, вместе с тем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речь и мелкую моторику. Благодаря таким играм ребёнок получает разнообразные сенсорные впечатления, у него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развивается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внимательность и способность сосредотачиваться. Такие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формируют добрые взаимоотношения между детьми, а также между взрослым и ребёнком.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и упражнения – уникальное средство для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 мелкой моторики и речи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в их единстве и взаимосвязи. Разучивание текстов с использованием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пальчиковой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гимнастики стимулирует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расширяют кругозор и словарный запас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, дают первоначальные математические представления и 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экологические знания, обогащают знания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детей о собственном теле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создают положительное эмоциональное состояние, воспитывают уверенность в себе.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Поэтому важно выполнять упражнения на мелкую моторику рук регулярно, так вы поможете вашему ребёнку быстрее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развиваться и учиться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 У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мелкую моторику рук хорошо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 рисование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аппликация, вышивание,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развязывание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узелков на веревочке. </w:t>
      </w: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Пусть у вашего ребенка будет целый набор для домашнего творчества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 карандаши, краски, кисти, цветная бумага, ножницы, клей, пластилин.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вместе с детьми необходимо делать настоящие поделки, что-то клеить и шить.</w:t>
      </w:r>
    </w:p>
    <w:p w:rsidR="00230119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- наилучшее средство для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 мелкой моторики рук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Игры с пальчиками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- представляют собой не только способ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и мелкой моторики рук, но несут в себе моменты радостного общения с близкими людьми. Немаловажным элементом для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 речи является то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что в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пальчиковых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играх все подражательные действия дополняются стихотворными текстами. Стихи вызывают интерес у ребёнка и легко усваиваются, надолго оставаясь в памяти, а заинтересует ли ребёнка игра, зависит от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6D48" w:rsidRP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Методические рекомендации к проведению </w:t>
      </w:r>
      <w:r w:rsidRPr="00F86D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пальчиковых игр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1. Не начинайте играть с ребёнком холодными руками. Предварительно их нужно согреть, растерев ладошки.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2. При присутствии в новой игре незнакомых ребёнку персонажей или слов, первым делом объясните, что такое. Применяя всё те же картинки или игрушки.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 игры с малышами в возрасте от 1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,5 лет осуществляйте как показ или сами производите необходимые действия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пальцами ребёнка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4. Малышам старше 1,5 года периодически можно предлагать осуществлять движения вместе.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5. Не забывайте про максимальную выразительную мимику.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6. Проводите игру весело, поощряйте успехи.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7. Никогда не принуждайте, попытайтесь разобраться в причинах отказа или поменяйте игру.</w:t>
      </w:r>
    </w:p>
    <w:p w:rsidR="00F86D48" w:rsidRDefault="00F86D48" w:rsidP="00F86D48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  <w:proofErr w:type="gramStart"/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F86D48" w:rsidRPr="00F86D48" w:rsidRDefault="00F86D48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1. </w:t>
      </w:r>
      <w:r w:rsidRPr="00F86D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</w:t>
      </w: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, мальчик.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Исходная позиция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 все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, кроме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 зажаты и кулак. Большой палец оттопырен.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мальчик, Где ты был?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С этим братцем — в лес ходил.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указательный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С этим братцем — щи варил.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средний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С этим братцем — кашу ел.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безымянный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С этим братцем — песни пел.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мизинец.)</w:t>
      </w:r>
    </w:p>
    <w:p w:rsid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Сомни платочек.</w:t>
      </w:r>
    </w:p>
    <w:p w:rsidR="00230119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Предложите малышу одной рукой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(второй рукой не помогать)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смять как можно сильнее носовой платочек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(салфетку)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 Затем это же задание выполнить другой рукой. Задание можно выполнить и двумя руками вместе.</w:t>
      </w:r>
    </w:p>
    <w:p w:rsidR="00F86D48" w:rsidRP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3. В гости к </w:t>
      </w:r>
      <w:r w:rsidRPr="00F86D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пальчику большому</w:t>
      </w: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Исходная позиция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 все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пальцы сжаты в кулак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В гости к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пальчику большому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(Оттопырить большой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Приходили прямо к дому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Указательный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указательный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И средний,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средний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Безымянный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безымянный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И последний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Сам мизинчик-малышок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Постучался на порог.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(Показать мизинчик.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Затем все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сжать в кулачки и постучать кулачками перед собой.)</w:t>
      </w:r>
      <w:proofErr w:type="gramEnd"/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Пальцы все друзья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(Сложить обе руки в замок.)</w:t>
      </w:r>
    </w:p>
    <w:p w:rsidR="00230119" w:rsidRDefault="00230119" w:rsidP="00F86D48">
      <w:pPr>
        <w:pStyle w:val="a6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Друг без друга им нельзя.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мытья рук.)</w:t>
      </w:r>
    </w:p>
    <w:p w:rsidR="00F86D48" w:rsidRP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tabs>
          <w:tab w:val="left" w:pos="5670"/>
        </w:tabs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4. Маленькие ножки идут по дорожке</w:t>
      </w:r>
      <w:r w:rsidR="00F86D48"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Исходная позиция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: сидя за столом, руки лежат на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столе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Маленькие ножки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Идут по дорожке.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 </w:t>
      </w:r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пальчиками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по столу вперед и обратно.)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Большие ножки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Бегут по дорожке.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 </w:t>
      </w:r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пальчиками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по столу вперед и обратно.)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5. Моя семья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Исходная позиция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 стоя или сидя.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Вот мой папа,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 </w:t>
      </w:r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пальцы сжаты в кулак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Показать большой палец.)</w:t>
      </w:r>
      <w:proofErr w:type="gramEnd"/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Рядом мама,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указательный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Брат,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средний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Сестра,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безымянный палец.)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А это я.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мизинчик.</w:t>
      </w:r>
      <w:proofErr w:type="gramEnd"/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Похлопать в ладоши.)</w:t>
      </w:r>
      <w:proofErr w:type="gramEnd"/>
    </w:p>
    <w:p w:rsidR="00230119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F86D48" w:rsidRP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t>6. Наши </w:t>
      </w:r>
      <w:r w:rsidRPr="00F86D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пальчики устали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Исходная позиция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 сидя за столом.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Наши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пальчики устали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(Пошевелить всеми </w:t>
      </w:r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пальцами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Долго, долго рисовали.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(Постучать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пальчиками друг о друга 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(мизинец правой руки о мизинец левой, безымянный о безымянный, средний о средний</w:t>
      </w:r>
      <w:proofErr w:type="gramEnd"/>
      <w:r w:rsidRPr="00F86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6D48">
        <w:rPr>
          <w:rFonts w:ascii="Times New Roman" w:hAnsi="Times New Roman" w:cs="Times New Roman"/>
          <w:sz w:val="28"/>
          <w:szCs w:val="28"/>
          <w:lang w:eastAsia="ru-RU"/>
        </w:rPr>
        <w:t>и т. д.).)</w:t>
      </w:r>
      <w:proofErr w:type="gramEnd"/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Мы немного отдохнем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(Поглаживание ладошкой правой руки по левой руке и наоборот.)</w:t>
      </w:r>
    </w:p>
    <w:p w:rsidR="00230119" w:rsidRDefault="00230119" w:rsidP="00F86D48">
      <w:pPr>
        <w:pStyle w:val="a6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И рисовать опять начнем. 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(Подуть на </w:t>
      </w:r>
      <w:r w:rsidRPr="00F86D4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пальчики</w:t>
      </w:r>
      <w:r w:rsidRPr="00F86D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F86D48" w:rsidRDefault="00F86D48" w:rsidP="00F86D48">
      <w:pPr>
        <w:pStyle w:val="a6"/>
        <w:ind w:firstLine="709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6D48" w:rsidRPr="00F86D48" w:rsidRDefault="00F86D48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7. Дождик, дождик, веселей </w:t>
      </w:r>
      <w:r w:rsidRPr="00F86D4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86D4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народнаяпотешка</w:t>
      </w:r>
      <w:proofErr w:type="spellEnd"/>
      <w:r w:rsidRPr="00F86D4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Исходная позиция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 сидя или стоя.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Дождик, дождик, веселей! (Указательным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пальцем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правой руки стучать по ладошке левой руки.)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Капли, капли не жалей. (Стучать указательным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пальцем по каждому пальцу левой руки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начиная с мизинца и обратно.)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Только нас не замочи, (Указательным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пальцем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левой руки стучать по ладошке правой руки.)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Зря в окошко не стучи. (Стучать указательным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пальцем по каждому пальцу правой руки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начиная с мизинца и обратно.)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lang w:eastAsia="ru-RU"/>
        </w:rPr>
        <w:t>Пусть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вашего ребенка будут короткими – достаточно и нескольких минут в день, но они должны быть доведены до конца. Главное – проявить терпение, ведь упражнения нужно выполнять ежедневно, начиная с самого раннего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возраста малыша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 Зато потом у ребенка не будет проблем ни в саду, ни в школе. Дети, у которых лучше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развиты мелкие движения рук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имеют более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развитый мозг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 Наряду с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развитием мелкой моторики рук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развиваются память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внимание, интеллект. Поэтому важно выполнять упражнения на мелкую моторику рук регулярно, так вы поможете вашему ребёнку быстрее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развиваться и учиться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Родителям важно помнить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 что только совместная деятельность взрослого и ребёнка даёт положительный результат. Умелыми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пальцы становятся не сразу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119" w:rsidRPr="00F86D48" w:rsidRDefault="00230119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6D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Главное помнить золотое правило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игры и упражнения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86D48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пальчиковые</w:t>
      </w:r>
      <w:r w:rsidRPr="00F86D48">
        <w:rPr>
          <w:rFonts w:ascii="Times New Roman" w:hAnsi="Times New Roman" w:cs="Times New Roman"/>
          <w:sz w:val="28"/>
          <w:szCs w:val="28"/>
          <w:lang w:eastAsia="ru-RU"/>
        </w:rPr>
        <w:t> разминки должны проводиться систематически!</w:t>
      </w:r>
    </w:p>
    <w:p w:rsidR="00126CCB" w:rsidRPr="00F86D48" w:rsidRDefault="00126CCB" w:rsidP="00F86D4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6CCB" w:rsidRPr="00F86D48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56D7"/>
    <w:multiLevelType w:val="multilevel"/>
    <w:tmpl w:val="6F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119"/>
    <w:rsid w:val="00025B9D"/>
    <w:rsid w:val="00034F83"/>
    <w:rsid w:val="000A7470"/>
    <w:rsid w:val="000B52F3"/>
    <w:rsid w:val="000D0C48"/>
    <w:rsid w:val="000D2811"/>
    <w:rsid w:val="000F64D0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30119"/>
    <w:rsid w:val="00263691"/>
    <w:rsid w:val="00264033"/>
    <w:rsid w:val="00265B30"/>
    <w:rsid w:val="00273F45"/>
    <w:rsid w:val="0027702A"/>
    <w:rsid w:val="00286EF0"/>
    <w:rsid w:val="002878BE"/>
    <w:rsid w:val="002C32B8"/>
    <w:rsid w:val="002C6D81"/>
    <w:rsid w:val="00327D78"/>
    <w:rsid w:val="0033649A"/>
    <w:rsid w:val="003407B6"/>
    <w:rsid w:val="00341A6F"/>
    <w:rsid w:val="00387BBC"/>
    <w:rsid w:val="003E2916"/>
    <w:rsid w:val="004214B5"/>
    <w:rsid w:val="00425D70"/>
    <w:rsid w:val="004304E4"/>
    <w:rsid w:val="00431ECC"/>
    <w:rsid w:val="004617C6"/>
    <w:rsid w:val="004A407A"/>
    <w:rsid w:val="004E1707"/>
    <w:rsid w:val="00501A14"/>
    <w:rsid w:val="0053391C"/>
    <w:rsid w:val="00567BA0"/>
    <w:rsid w:val="00591296"/>
    <w:rsid w:val="005B1328"/>
    <w:rsid w:val="005F37A7"/>
    <w:rsid w:val="005F6B41"/>
    <w:rsid w:val="00622ACA"/>
    <w:rsid w:val="00623A1D"/>
    <w:rsid w:val="00644039"/>
    <w:rsid w:val="006775C9"/>
    <w:rsid w:val="006E2D80"/>
    <w:rsid w:val="007142F9"/>
    <w:rsid w:val="0076237A"/>
    <w:rsid w:val="0076609D"/>
    <w:rsid w:val="007841E2"/>
    <w:rsid w:val="007973E1"/>
    <w:rsid w:val="007C5146"/>
    <w:rsid w:val="007D3A27"/>
    <w:rsid w:val="007D4B1B"/>
    <w:rsid w:val="00804127"/>
    <w:rsid w:val="00860E1E"/>
    <w:rsid w:val="008646AE"/>
    <w:rsid w:val="008676A2"/>
    <w:rsid w:val="00886891"/>
    <w:rsid w:val="00894807"/>
    <w:rsid w:val="00897ABD"/>
    <w:rsid w:val="008B3641"/>
    <w:rsid w:val="008C1183"/>
    <w:rsid w:val="00925DED"/>
    <w:rsid w:val="00937059"/>
    <w:rsid w:val="0094340F"/>
    <w:rsid w:val="009632C8"/>
    <w:rsid w:val="009A2E98"/>
    <w:rsid w:val="009D63E0"/>
    <w:rsid w:val="009E7D83"/>
    <w:rsid w:val="00A27E6C"/>
    <w:rsid w:val="00A5513D"/>
    <w:rsid w:val="00A85CD1"/>
    <w:rsid w:val="00A8611B"/>
    <w:rsid w:val="00AB31DC"/>
    <w:rsid w:val="00AD24D5"/>
    <w:rsid w:val="00AE5BAF"/>
    <w:rsid w:val="00B17AE6"/>
    <w:rsid w:val="00B26505"/>
    <w:rsid w:val="00B33FE2"/>
    <w:rsid w:val="00B510BD"/>
    <w:rsid w:val="00B73046"/>
    <w:rsid w:val="00B86012"/>
    <w:rsid w:val="00B961FE"/>
    <w:rsid w:val="00B976BF"/>
    <w:rsid w:val="00BA3BC8"/>
    <w:rsid w:val="00BA79D3"/>
    <w:rsid w:val="00BB2D9B"/>
    <w:rsid w:val="00BC3B69"/>
    <w:rsid w:val="00BC4445"/>
    <w:rsid w:val="00BF08AA"/>
    <w:rsid w:val="00BF1684"/>
    <w:rsid w:val="00C22D58"/>
    <w:rsid w:val="00C5475A"/>
    <w:rsid w:val="00C63BF7"/>
    <w:rsid w:val="00C65FE9"/>
    <w:rsid w:val="00CB3E67"/>
    <w:rsid w:val="00CE084C"/>
    <w:rsid w:val="00CE1C2F"/>
    <w:rsid w:val="00CE5EE8"/>
    <w:rsid w:val="00CF0B9D"/>
    <w:rsid w:val="00D3550A"/>
    <w:rsid w:val="00D7437C"/>
    <w:rsid w:val="00D90058"/>
    <w:rsid w:val="00DA4130"/>
    <w:rsid w:val="00DB011C"/>
    <w:rsid w:val="00DB0FF1"/>
    <w:rsid w:val="00E5572E"/>
    <w:rsid w:val="00E65D79"/>
    <w:rsid w:val="00E67FC4"/>
    <w:rsid w:val="00E70A24"/>
    <w:rsid w:val="00E82362"/>
    <w:rsid w:val="00E95BF9"/>
    <w:rsid w:val="00EA783F"/>
    <w:rsid w:val="00EB3B65"/>
    <w:rsid w:val="00EC7CFD"/>
    <w:rsid w:val="00F22442"/>
    <w:rsid w:val="00F31157"/>
    <w:rsid w:val="00F55AD5"/>
    <w:rsid w:val="00F70A59"/>
    <w:rsid w:val="00F81089"/>
    <w:rsid w:val="00F86D48"/>
    <w:rsid w:val="00F94A5C"/>
    <w:rsid w:val="00FB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48"/>
  </w:style>
  <w:style w:type="paragraph" w:styleId="2">
    <w:name w:val="heading 2"/>
    <w:basedOn w:val="a"/>
    <w:link w:val="20"/>
    <w:uiPriority w:val="9"/>
    <w:qFormat/>
    <w:rsid w:val="00230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119"/>
    <w:rPr>
      <w:b/>
      <w:bCs/>
    </w:rPr>
  </w:style>
  <w:style w:type="character" w:styleId="a5">
    <w:name w:val="Hyperlink"/>
    <w:basedOn w:val="a0"/>
    <w:uiPriority w:val="99"/>
    <w:semiHidden/>
    <w:unhideWhenUsed/>
    <w:rsid w:val="00230119"/>
    <w:rPr>
      <w:color w:val="0000FF"/>
      <w:u w:val="single"/>
    </w:rPr>
  </w:style>
  <w:style w:type="paragraph" w:styleId="a6">
    <w:name w:val="No Spacing"/>
    <w:uiPriority w:val="1"/>
    <w:qFormat/>
    <w:rsid w:val="00F86D4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2024-01-09T17:39:00Z</dcterms:created>
  <dcterms:modified xsi:type="dcterms:W3CDTF">2024-01-10T12:44:00Z</dcterms:modified>
</cp:coreProperties>
</file>